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AF" w:rsidRPr="00061AA5" w:rsidRDefault="003759AF" w:rsidP="003759AF">
      <w:pPr>
        <w:jc w:val="center"/>
        <w:rPr>
          <w:rFonts w:eastAsia="Calibri"/>
          <w:bCs/>
          <w:sz w:val="28"/>
          <w:szCs w:val="28"/>
        </w:rPr>
      </w:pPr>
      <w:r w:rsidRPr="00061AA5">
        <w:rPr>
          <w:rFonts w:eastAsia="Calibri"/>
          <w:bCs/>
          <w:sz w:val="28"/>
          <w:szCs w:val="28"/>
          <w:lang w:val="tt-RU"/>
        </w:rPr>
        <w:t>МУНИ</w:t>
      </w:r>
      <w:r w:rsidRPr="00061AA5">
        <w:rPr>
          <w:rFonts w:eastAsia="Calibri"/>
          <w:bCs/>
          <w:sz w:val="28"/>
          <w:szCs w:val="28"/>
        </w:rPr>
        <w:t>ЦИПАЛЬНОЕ БЮДЖЕТНОЕ ОБЩЕОБРАЗОВАТЕЛЬНОЕ УЧРЕЖДЕНИЕ</w:t>
      </w:r>
    </w:p>
    <w:p w:rsidR="003759AF" w:rsidRDefault="003759AF" w:rsidP="003759AF">
      <w:pPr>
        <w:jc w:val="center"/>
        <w:rPr>
          <w:rFonts w:eastAsia="Calibri"/>
          <w:bCs/>
          <w:sz w:val="28"/>
          <w:szCs w:val="28"/>
          <w:lang w:val="tt-RU"/>
        </w:rPr>
      </w:pPr>
      <w:r w:rsidRPr="00061AA5">
        <w:rPr>
          <w:rFonts w:eastAsia="Calibri"/>
          <w:bCs/>
          <w:sz w:val="28"/>
          <w:szCs w:val="28"/>
          <w:lang w:val="tt-RU"/>
        </w:rPr>
        <w:t xml:space="preserve">“КУБЯНСКАЯ СРЕДНЯЯ </w:t>
      </w:r>
      <w:r w:rsidRPr="00061AA5">
        <w:rPr>
          <w:rFonts w:eastAsia="Calibri"/>
          <w:bCs/>
          <w:sz w:val="28"/>
          <w:szCs w:val="28"/>
        </w:rPr>
        <w:t xml:space="preserve">ОБЩЕОБРАЗОВАТЕЛЬНАЯ </w:t>
      </w:r>
      <w:r w:rsidRPr="00061AA5">
        <w:rPr>
          <w:rFonts w:eastAsia="Calibri"/>
          <w:bCs/>
          <w:sz w:val="28"/>
          <w:szCs w:val="28"/>
          <w:lang w:val="tt-RU"/>
        </w:rPr>
        <w:t>ШКОЛА” АТНИНСКОГО МУНИЦИПАЛЬНОГО РАЙОНА РТ</w:t>
      </w:r>
    </w:p>
    <w:p w:rsidR="003759AF" w:rsidRPr="00FF4A93" w:rsidRDefault="003759AF" w:rsidP="003759AF">
      <w:pPr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jc w:val="center"/>
        <w:rPr>
          <w:rFonts w:eastAsia="Calibri"/>
          <w:bCs/>
          <w:sz w:val="28"/>
          <w:szCs w:val="28"/>
          <w:lang w:val="tt-RU"/>
        </w:rPr>
      </w:pPr>
      <w:r>
        <w:rPr>
          <w:rFonts w:eastAsia="Calibri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147320</wp:posOffset>
            </wp:positionH>
            <wp:positionV relativeFrom="paragraph">
              <wp:posOffset>88265</wp:posOffset>
            </wp:positionV>
            <wp:extent cx="6212205" cy="1794510"/>
            <wp:effectExtent l="19050" t="0" r="0" b="0"/>
            <wp:wrapNone/>
            <wp:docPr id="1" name="Рисунок 1" descr="C:\Users\Резеда\Downloads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зеда\Downloads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730" t="-6335" r="5769" b="17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9AF" w:rsidRDefault="003759AF" w:rsidP="003759AF">
      <w:pPr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Pr="00061AA5" w:rsidRDefault="003759AF" w:rsidP="003759AF">
      <w:pPr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Pr="00061AA5" w:rsidRDefault="003759AF" w:rsidP="003759AF">
      <w:pPr>
        <w:jc w:val="center"/>
        <w:rPr>
          <w:rFonts w:eastAsia="Calibri"/>
          <w:b/>
          <w:bCs/>
          <w:sz w:val="28"/>
          <w:szCs w:val="28"/>
        </w:rPr>
      </w:pPr>
    </w:p>
    <w:p w:rsidR="003759AF" w:rsidRPr="00061AA5" w:rsidRDefault="003759AF" w:rsidP="003759AF">
      <w:pPr>
        <w:contextualSpacing/>
        <w:rPr>
          <w:rFonts w:eastAsia="Calibri"/>
          <w:bCs/>
          <w:sz w:val="28"/>
          <w:szCs w:val="28"/>
        </w:rPr>
      </w:pPr>
    </w:p>
    <w:p w:rsidR="003759AF" w:rsidRPr="00061AA5" w:rsidRDefault="003759AF" w:rsidP="003759AF">
      <w:pPr>
        <w:ind w:right="1245"/>
        <w:contextualSpacing/>
        <w:rPr>
          <w:rFonts w:eastAsia="Calibri"/>
          <w:bCs/>
          <w:sz w:val="28"/>
          <w:szCs w:val="28"/>
        </w:rPr>
      </w:pPr>
    </w:p>
    <w:p w:rsidR="003759AF" w:rsidRPr="00061AA5" w:rsidRDefault="003759AF" w:rsidP="003759AF">
      <w:pPr>
        <w:ind w:right="1245"/>
        <w:contextualSpacing/>
        <w:rPr>
          <w:rFonts w:eastAsia="Calibri"/>
          <w:bCs/>
          <w:sz w:val="28"/>
          <w:szCs w:val="28"/>
        </w:rPr>
      </w:pPr>
    </w:p>
    <w:p w:rsidR="003759AF" w:rsidRPr="00061AA5" w:rsidRDefault="003759AF" w:rsidP="003759AF">
      <w:pPr>
        <w:ind w:right="1245"/>
        <w:contextualSpacing/>
        <w:rPr>
          <w:rFonts w:eastAsia="Calibri"/>
          <w:bCs/>
          <w:sz w:val="28"/>
          <w:szCs w:val="28"/>
        </w:rPr>
      </w:pPr>
    </w:p>
    <w:p w:rsidR="003759AF" w:rsidRPr="00061AA5" w:rsidRDefault="003759AF" w:rsidP="003759AF">
      <w:pPr>
        <w:ind w:right="1245"/>
        <w:contextualSpacing/>
        <w:rPr>
          <w:rFonts w:eastAsia="Calibri"/>
          <w:bCs/>
          <w:sz w:val="28"/>
          <w:szCs w:val="28"/>
        </w:rPr>
      </w:pPr>
    </w:p>
    <w:p w:rsidR="003759AF" w:rsidRPr="00061AA5" w:rsidRDefault="003759AF" w:rsidP="003759AF">
      <w:pPr>
        <w:ind w:right="1245"/>
        <w:contextualSpacing/>
        <w:rPr>
          <w:rFonts w:eastAsia="Calibri"/>
          <w:bCs/>
          <w:sz w:val="28"/>
          <w:szCs w:val="28"/>
        </w:rPr>
      </w:pPr>
    </w:p>
    <w:p w:rsidR="003759AF" w:rsidRDefault="003759AF" w:rsidP="003759AF">
      <w:pPr>
        <w:ind w:right="1245"/>
        <w:contextualSpacing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ind w:right="1245"/>
        <w:contextualSpacing/>
        <w:rPr>
          <w:rFonts w:eastAsia="Calibri"/>
          <w:bCs/>
          <w:sz w:val="28"/>
          <w:szCs w:val="28"/>
          <w:lang w:val="tt-RU"/>
        </w:rPr>
      </w:pPr>
    </w:p>
    <w:p w:rsidR="003759AF" w:rsidRPr="003759AF" w:rsidRDefault="003759AF" w:rsidP="003759AF">
      <w:pPr>
        <w:ind w:right="1245"/>
        <w:contextualSpacing/>
        <w:rPr>
          <w:rFonts w:eastAsia="Calibri"/>
          <w:bCs/>
          <w:sz w:val="28"/>
          <w:szCs w:val="28"/>
          <w:lang w:val="tt-RU"/>
        </w:rPr>
      </w:pPr>
    </w:p>
    <w:p w:rsidR="003759AF" w:rsidRPr="00DB60C8" w:rsidRDefault="003759AF" w:rsidP="003759AF">
      <w:pPr>
        <w:spacing w:line="408" w:lineRule="auto"/>
        <w:ind w:left="120"/>
        <w:jc w:val="center"/>
      </w:pPr>
      <w:r w:rsidRPr="00DB60C8">
        <w:rPr>
          <w:b/>
          <w:color w:val="000000"/>
          <w:sz w:val="28"/>
        </w:rPr>
        <w:t>РАБОЧАЯ ПРОГРАММА</w:t>
      </w:r>
    </w:p>
    <w:p w:rsidR="003759AF" w:rsidRPr="00DB60C8" w:rsidRDefault="003759AF" w:rsidP="003759AF">
      <w:pPr>
        <w:ind w:left="120"/>
        <w:jc w:val="center"/>
      </w:pPr>
    </w:p>
    <w:p w:rsidR="003759AF" w:rsidRDefault="003759AF" w:rsidP="003759AF">
      <w:pPr>
        <w:spacing w:line="408" w:lineRule="auto"/>
        <w:ind w:left="120"/>
        <w:jc w:val="center"/>
        <w:rPr>
          <w:b/>
          <w:color w:val="000000"/>
          <w:sz w:val="28"/>
          <w:lang w:val="tt-RU"/>
        </w:rPr>
      </w:pPr>
      <w:r w:rsidRPr="00DB60C8">
        <w:rPr>
          <w:b/>
          <w:color w:val="000000"/>
          <w:sz w:val="28"/>
        </w:rPr>
        <w:t>учебного предмета «Литературное чтение</w:t>
      </w:r>
      <w:r>
        <w:rPr>
          <w:b/>
          <w:color w:val="000000"/>
          <w:sz w:val="28"/>
          <w:lang w:val="tt-RU"/>
        </w:rPr>
        <w:t xml:space="preserve"> </w:t>
      </w:r>
    </w:p>
    <w:p w:rsidR="003759AF" w:rsidRPr="00DB60C8" w:rsidRDefault="003759AF" w:rsidP="003759AF">
      <w:pPr>
        <w:spacing w:line="408" w:lineRule="auto"/>
        <w:ind w:left="120"/>
        <w:jc w:val="center"/>
      </w:pPr>
      <w:r>
        <w:rPr>
          <w:b/>
          <w:color w:val="000000"/>
          <w:sz w:val="28"/>
          <w:lang w:val="tt-RU"/>
        </w:rPr>
        <w:t>на родном (татарском) языке</w:t>
      </w:r>
      <w:r w:rsidRPr="00DB60C8">
        <w:rPr>
          <w:b/>
          <w:color w:val="000000"/>
          <w:sz w:val="28"/>
        </w:rPr>
        <w:t>»</w:t>
      </w:r>
    </w:p>
    <w:p w:rsidR="003759AF" w:rsidRPr="00DB60C8" w:rsidRDefault="003759AF" w:rsidP="003759AF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tt-RU"/>
        </w:rPr>
        <w:t>3</w:t>
      </w:r>
      <w:r>
        <w:rPr>
          <w:color w:val="000000"/>
          <w:sz w:val="28"/>
        </w:rPr>
        <w:t xml:space="preserve"> класс</w:t>
      </w:r>
      <w:r>
        <w:rPr>
          <w:color w:val="000000"/>
          <w:sz w:val="28"/>
          <w:lang w:val="tt-RU"/>
        </w:rPr>
        <w:t>а</w:t>
      </w:r>
      <w:r w:rsidRPr="00DB60C8">
        <w:rPr>
          <w:color w:val="000000"/>
          <w:sz w:val="28"/>
        </w:rPr>
        <w:t xml:space="preserve"> </w:t>
      </w:r>
    </w:p>
    <w:p w:rsidR="003759AF" w:rsidRDefault="003759AF" w:rsidP="003759AF">
      <w:pPr>
        <w:ind w:left="1560" w:right="1245"/>
        <w:contextualSpacing/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Pr="00061AA5" w:rsidRDefault="003759AF" w:rsidP="003759AF">
      <w:pPr>
        <w:ind w:right="1245"/>
        <w:contextualSpacing/>
        <w:jc w:val="center"/>
        <w:rPr>
          <w:rFonts w:eastAsia="Calibri"/>
          <w:sz w:val="28"/>
          <w:szCs w:val="28"/>
          <w:lang w:val="tt-RU"/>
        </w:rPr>
      </w:pPr>
      <w:r w:rsidRPr="00061AA5">
        <w:rPr>
          <w:rFonts w:eastAsia="Calibri"/>
          <w:bCs/>
          <w:sz w:val="28"/>
          <w:szCs w:val="28"/>
          <w:lang w:val="tt-RU"/>
        </w:rPr>
        <w:t xml:space="preserve">Составила  </w:t>
      </w:r>
      <w:r>
        <w:rPr>
          <w:rFonts w:eastAsia="Calibri"/>
          <w:bCs/>
          <w:sz w:val="28"/>
          <w:szCs w:val="28"/>
          <w:lang w:val="tt-RU"/>
        </w:rPr>
        <w:t>Сафина Резеда Рашатовна</w:t>
      </w:r>
      <w:r w:rsidRPr="00061AA5">
        <w:rPr>
          <w:rFonts w:eastAsia="Calibri"/>
          <w:bCs/>
          <w:sz w:val="28"/>
          <w:szCs w:val="28"/>
          <w:lang w:val="tt-RU"/>
        </w:rPr>
        <w:t>,</w:t>
      </w:r>
    </w:p>
    <w:p w:rsidR="003759AF" w:rsidRPr="00061AA5" w:rsidRDefault="003759AF" w:rsidP="003759AF">
      <w:pPr>
        <w:ind w:right="1245"/>
        <w:contextualSpacing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val="tt-RU"/>
        </w:rPr>
        <w:t>учитель начальных классов  высшей</w:t>
      </w:r>
      <w:r w:rsidRPr="00061AA5">
        <w:rPr>
          <w:rFonts w:eastAsia="Calibri"/>
          <w:bCs/>
          <w:sz w:val="28"/>
          <w:szCs w:val="28"/>
          <w:lang w:val="tt-RU"/>
        </w:rPr>
        <w:t xml:space="preserve"> квалификационной категории</w:t>
      </w:r>
    </w:p>
    <w:p w:rsidR="003759AF" w:rsidRPr="00061AA5" w:rsidRDefault="003759AF" w:rsidP="003759AF">
      <w:pPr>
        <w:rPr>
          <w:rFonts w:eastAsia="Calibri"/>
          <w:bCs/>
          <w:sz w:val="28"/>
          <w:szCs w:val="28"/>
        </w:rPr>
      </w:pPr>
    </w:p>
    <w:p w:rsidR="003759AF" w:rsidRDefault="003759AF" w:rsidP="003759AF">
      <w:pPr>
        <w:rPr>
          <w:rFonts w:eastAsia="Calibri"/>
          <w:bCs/>
          <w:sz w:val="28"/>
          <w:szCs w:val="28"/>
        </w:rPr>
      </w:pPr>
    </w:p>
    <w:p w:rsidR="003759AF" w:rsidRDefault="003759AF" w:rsidP="003759AF">
      <w:pPr>
        <w:rPr>
          <w:rFonts w:eastAsia="Calibri"/>
          <w:bCs/>
          <w:sz w:val="28"/>
          <w:szCs w:val="28"/>
        </w:rPr>
      </w:pPr>
    </w:p>
    <w:p w:rsidR="003759AF" w:rsidRPr="00061AA5" w:rsidRDefault="003759AF" w:rsidP="003759AF">
      <w:pPr>
        <w:rPr>
          <w:rFonts w:eastAsia="Calibri"/>
          <w:bCs/>
          <w:sz w:val="28"/>
          <w:szCs w:val="28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Pr="00061AA5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Pr="00061AA5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</w:p>
    <w:p w:rsidR="003759AF" w:rsidRPr="00061AA5" w:rsidRDefault="003759AF" w:rsidP="003759AF">
      <w:pPr>
        <w:tabs>
          <w:tab w:val="left" w:pos="9288"/>
        </w:tabs>
        <w:jc w:val="center"/>
        <w:rPr>
          <w:rFonts w:eastAsia="Calibri"/>
          <w:bCs/>
          <w:sz w:val="28"/>
          <w:szCs w:val="28"/>
          <w:lang w:val="tt-RU"/>
        </w:rPr>
      </w:pPr>
      <w:r>
        <w:rPr>
          <w:rFonts w:eastAsia="Calibri"/>
          <w:bCs/>
          <w:sz w:val="28"/>
          <w:szCs w:val="28"/>
          <w:lang w:val="tt-RU"/>
        </w:rPr>
        <w:t xml:space="preserve">с.Кубян, 2023 </w:t>
      </w:r>
    </w:p>
    <w:p w:rsidR="003759AF" w:rsidRPr="00DB60C8" w:rsidRDefault="003759AF" w:rsidP="003759AF">
      <w:pPr>
        <w:spacing w:line="264" w:lineRule="auto"/>
        <w:ind w:left="120"/>
      </w:pPr>
      <w:r>
        <w:rPr>
          <w:b/>
          <w:color w:val="000000"/>
          <w:sz w:val="28"/>
        </w:rPr>
        <w:lastRenderedPageBreak/>
        <w:t>П</w:t>
      </w:r>
      <w:r w:rsidRPr="00DB60C8">
        <w:rPr>
          <w:b/>
          <w:color w:val="000000"/>
          <w:sz w:val="28"/>
        </w:rPr>
        <w:t>ОЯСНИТЕЛЬНАЯ ЗАПИСКА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F6DAC">
        <w:rPr>
          <w:sz w:val="28"/>
          <w:szCs w:val="28"/>
        </w:rPr>
        <w:t>Федеральная рабочая программа по учебному предмету «Литературное чтение на родном (татарском) языке» (предметная область «Родной язык и литературное чтение на родном языке») (далее соответственно – программа по литературному чтению на родном (татарском) языке, литературное чтение на родном (татарском) языке) разработана для образовательных организаций с обучением на родном (татарском) языке, для обучающихся, владеющих родным (татарским) языком, и включает пояснительную записку, содержание обучения</w:t>
      </w:r>
      <w:proofErr w:type="gramEnd"/>
      <w:r w:rsidRPr="002F6DAC">
        <w:rPr>
          <w:sz w:val="28"/>
          <w:szCs w:val="28"/>
        </w:rPr>
        <w:t xml:space="preserve">, планируемые результаты освоения программы по литературному чтению </w:t>
      </w:r>
      <w:proofErr w:type="gramStart"/>
      <w:r w:rsidRPr="002F6DAC">
        <w:rPr>
          <w:sz w:val="28"/>
          <w:szCs w:val="28"/>
        </w:rPr>
        <w:t>на</w:t>
      </w:r>
      <w:proofErr w:type="gramEnd"/>
      <w:r w:rsidRPr="002F6DAC">
        <w:rPr>
          <w:sz w:val="28"/>
          <w:szCs w:val="28"/>
        </w:rPr>
        <w:t xml:space="preserve"> родном (татарском) </w:t>
      </w:r>
      <w:proofErr w:type="gramStart"/>
      <w:r w:rsidRPr="002F6DAC">
        <w:rPr>
          <w:sz w:val="28"/>
          <w:szCs w:val="28"/>
        </w:rPr>
        <w:t>языке</w:t>
      </w:r>
      <w:proofErr w:type="gramEnd"/>
      <w:r w:rsidRPr="002F6DAC">
        <w:rPr>
          <w:sz w:val="28"/>
          <w:szCs w:val="28"/>
        </w:rPr>
        <w:t xml:space="preserve">. 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Курс литературного чтения на родном (татарском) языке направлен на формирование у обучающихся 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национальной принадлежности.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 Учебный предмет обеспечивает </w:t>
      </w:r>
      <w:proofErr w:type="spellStart"/>
      <w:r w:rsidRPr="002F6DAC">
        <w:rPr>
          <w:sz w:val="28"/>
          <w:szCs w:val="28"/>
        </w:rPr>
        <w:t>межпредметные</w:t>
      </w:r>
      <w:proofErr w:type="spellEnd"/>
      <w:r w:rsidRPr="002F6DAC">
        <w:rPr>
          <w:sz w:val="28"/>
          <w:szCs w:val="28"/>
        </w:rPr>
        <w:t xml:space="preserve"> связи с другими учебными предметами гуманитарного цикла, особенно с учебным предметом «Родной (татарский) язык».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В </w:t>
      </w:r>
      <w:r w:rsidRPr="002F6DAC">
        <w:rPr>
          <w:sz w:val="28"/>
          <w:szCs w:val="28"/>
        </w:rPr>
        <w:t>содержании программы по литературному чтению на родном (татарском) языке выделяются следующие содержательные линии: виды речевой и читательской деятельности, работа с текстом художественного произведения, литературоведческая пропедевтика, творческая деятельность обучающихся, круг детского чтения.</w:t>
      </w:r>
    </w:p>
    <w:p w:rsidR="003759AF" w:rsidRPr="002F6DAC" w:rsidRDefault="003759AF" w:rsidP="003759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</w:t>
      </w:r>
      <w:r w:rsidRPr="002F6DAC">
        <w:rPr>
          <w:sz w:val="28"/>
          <w:szCs w:val="28"/>
        </w:rPr>
        <w:t>В программу по литературному чтению на родном (татарском) языке включены лучшие образцы татарской детской литературы и татарского фольклора. При формировании содержания Программы учтены эстетическая и нравственная ценность текстов, их жанровое и тематическое разнообразие, читательские предпочтения. Произведения даны в рамках тематических разделов, обусловленных возрастом и интересами обучающихся.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Содержание программы по литературному чтению на родном (татарском) языке направлено на воспитание нравственно развитой и ответственной личности, </w:t>
      </w:r>
      <w:r w:rsidRPr="002F6DAC">
        <w:rPr>
          <w:sz w:val="28"/>
          <w:szCs w:val="28"/>
        </w:rPr>
        <w:lastRenderedPageBreak/>
        <w:t>на формирование патриотических чувств через осознание своей национальной принадлежности.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 Изучение литературного чтения на родном (татарском) языке направлено на достижение следующих целей: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воспитание ценностного отношения к татарской литературе как существенной части родной культуры;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Достижение поставленных целей реализации </w:t>
      </w:r>
      <w:proofErr w:type="spellStart"/>
      <w:r w:rsidRPr="002F6DAC">
        <w:rPr>
          <w:sz w:val="28"/>
          <w:szCs w:val="28"/>
        </w:rPr>
        <w:t>программыпо</w:t>
      </w:r>
      <w:proofErr w:type="spellEnd"/>
      <w:r w:rsidRPr="002F6DAC">
        <w:rPr>
          <w:sz w:val="28"/>
          <w:szCs w:val="28"/>
        </w:rPr>
        <w:t xml:space="preserve"> литературному чтению на родном (татарском) языке предусматривает решение следующих задач: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воспитание интереса к чтению и книге, формирование читательского кругозора;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формирование коммуникативных умений обучающихся;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развитие устной и письменной речи </w:t>
      </w:r>
      <w:proofErr w:type="gramStart"/>
      <w:r w:rsidRPr="002F6DAC">
        <w:rPr>
          <w:sz w:val="28"/>
          <w:szCs w:val="28"/>
        </w:rPr>
        <w:t>обучающихся</w:t>
      </w:r>
      <w:proofErr w:type="gramEnd"/>
      <w:r w:rsidRPr="002F6DAC">
        <w:rPr>
          <w:sz w:val="28"/>
          <w:szCs w:val="28"/>
        </w:rPr>
        <w:t xml:space="preserve"> на родном (татарском) языке (диалогической и монологической);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формирование нравственных и эстетических чувств обучающихся, обучение пониманию духовной сущности произведений;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приобщение обучающихся к родной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развитие способности к творческой деятельности на родном (татарском) языке.</w:t>
      </w:r>
    </w:p>
    <w:p w:rsidR="00902ECF" w:rsidRDefault="003759AF" w:rsidP="003759AF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Ч</w:t>
      </w:r>
      <w:proofErr w:type="spellStart"/>
      <w:r>
        <w:rPr>
          <w:sz w:val="28"/>
          <w:szCs w:val="28"/>
        </w:rPr>
        <w:t>исло</w:t>
      </w:r>
      <w:proofErr w:type="spellEnd"/>
      <w:r>
        <w:rPr>
          <w:sz w:val="28"/>
          <w:szCs w:val="28"/>
        </w:rPr>
        <w:t xml:space="preserve"> часов</w:t>
      </w:r>
      <w:r w:rsidRPr="002F6DAC">
        <w:rPr>
          <w:sz w:val="28"/>
          <w:szCs w:val="28"/>
        </w:rPr>
        <w:t xml:space="preserve"> для изучения литературного чте</w:t>
      </w:r>
      <w:r>
        <w:rPr>
          <w:sz w:val="28"/>
          <w:szCs w:val="28"/>
        </w:rPr>
        <w:t>ния на родном (татарском) языке</w:t>
      </w:r>
      <w:r w:rsidRPr="002F6DAC">
        <w:rPr>
          <w:sz w:val="28"/>
          <w:szCs w:val="28"/>
        </w:rPr>
        <w:t xml:space="preserve"> в 3 классе – 34 часа (1 час в неделю).</w:t>
      </w:r>
    </w:p>
    <w:p w:rsidR="00902ECF" w:rsidRDefault="00902ECF" w:rsidP="003759AF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p w:rsidR="003759AF" w:rsidRPr="002F6DAC" w:rsidRDefault="003759AF" w:rsidP="003759A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 </w:t>
      </w:r>
    </w:p>
    <w:p w:rsidR="00902ECF" w:rsidRPr="00DB60C8" w:rsidRDefault="00902ECF" w:rsidP="00902ECF">
      <w:pPr>
        <w:spacing w:line="264" w:lineRule="auto"/>
        <w:ind w:left="120"/>
        <w:jc w:val="both"/>
      </w:pPr>
      <w:r w:rsidRPr="00DB60C8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902ECF" w:rsidRPr="00DB60C8" w:rsidRDefault="00902ECF" w:rsidP="00902ECF">
      <w:pPr>
        <w:spacing w:line="264" w:lineRule="auto"/>
        <w:ind w:left="120"/>
        <w:jc w:val="both"/>
      </w:pPr>
    </w:p>
    <w:p w:rsidR="00902ECF" w:rsidRDefault="00902ECF" w:rsidP="00902ECF">
      <w:pPr>
        <w:spacing w:line="264" w:lineRule="auto"/>
        <w:ind w:firstLine="600"/>
        <w:jc w:val="both"/>
        <w:rPr>
          <w:b/>
          <w:color w:val="333333"/>
          <w:sz w:val="28"/>
          <w:lang w:val="tt-RU"/>
        </w:rPr>
      </w:pPr>
      <w:r w:rsidRPr="00DB60C8">
        <w:rPr>
          <w:b/>
          <w:color w:val="333333"/>
          <w:sz w:val="28"/>
        </w:rPr>
        <w:t>3 КЛАСС</w:t>
      </w:r>
    </w:p>
    <w:p w:rsidR="00902ECF" w:rsidRPr="00902ECF" w:rsidRDefault="00902ECF" w:rsidP="00902ECF">
      <w:pPr>
        <w:spacing w:line="264" w:lineRule="auto"/>
        <w:ind w:firstLine="600"/>
        <w:jc w:val="both"/>
        <w:rPr>
          <w:lang w:val="tt-RU"/>
        </w:rPr>
      </w:pP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Содержание обучения в 3 классе.</w:t>
      </w:r>
    </w:p>
    <w:p w:rsidR="00902ECF" w:rsidRPr="00902ECF" w:rsidRDefault="00902ECF" w:rsidP="00902EC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2ECF">
        <w:rPr>
          <w:b/>
          <w:sz w:val="28"/>
          <w:szCs w:val="28"/>
        </w:rPr>
        <w:t>Книга – кладезь знаний.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Произведения, отражающие ценность книги, роль чтения в жизни человека и значимость книги в становлении личности.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 Произведения для чтения.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М. </w:t>
      </w:r>
      <w:proofErr w:type="spellStart"/>
      <w:r w:rsidRPr="002F6DAC">
        <w:rPr>
          <w:sz w:val="28"/>
          <w:szCs w:val="28"/>
        </w:rPr>
        <w:t>Гафури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Китап</w:t>
      </w:r>
      <w:proofErr w:type="spellEnd"/>
      <w:r w:rsidRPr="002F6DAC">
        <w:rPr>
          <w:sz w:val="28"/>
          <w:szCs w:val="28"/>
        </w:rPr>
        <w:t xml:space="preserve"> һәм </w:t>
      </w:r>
      <w:proofErr w:type="spellStart"/>
      <w:r w:rsidRPr="002F6DAC">
        <w:rPr>
          <w:sz w:val="28"/>
          <w:szCs w:val="28"/>
        </w:rPr>
        <w:t>балалар</w:t>
      </w:r>
      <w:proofErr w:type="spellEnd"/>
      <w:r w:rsidRPr="002F6DAC">
        <w:rPr>
          <w:sz w:val="28"/>
          <w:szCs w:val="28"/>
        </w:rPr>
        <w:t>» («Книга и дети»), Д. </w:t>
      </w:r>
      <w:proofErr w:type="spellStart"/>
      <w:r w:rsidRPr="002F6DAC">
        <w:rPr>
          <w:sz w:val="28"/>
          <w:szCs w:val="28"/>
        </w:rPr>
        <w:t>Тарджеманов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Якын</w:t>
      </w:r>
      <w:proofErr w:type="spellEnd"/>
      <w:r w:rsidRPr="002F6DAC">
        <w:rPr>
          <w:sz w:val="28"/>
          <w:szCs w:val="28"/>
        </w:rPr>
        <w:t xml:space="preserve"> </w:t>
      </w:r>
      <w:proofErr w:type="spellStart"/>
      <w:r w:rsidRPr="002F6DAC">
        <w:rPr>
          <w:sz w:val="28"/>
          <w:szCs w:val="28"/>
        </w:rPr>
        <w:t>дус</w:t>
      </w:r>
      <w:proofErr w:type="spellEnd"/>
      <w:r w:rsidRPr="002F6DAC">
        <w:rPr>
          <w:sz w:val="28"/>
          <w:szCs w:val="28"/>
        </w:rPr>
        <w:t>» («Близкий друг»), З. </w:t>
      </w:r>
      <w:proofErr w:type="spellStart"/>
      <w:r w:rsidRPr="002F6DAC">
        <w:rPr>
          <w:sz w:val="28"/>
          <w:szCs w:val="28"/>
        </w:rPr>
        <w:t>Туфайлова</w:t>
      </w:r>
      <w:proofErr w:type="spellEnd"/>
      <w:r w:rsidRPr="002F6DAC">
        <w:rPr>
          <w:sz w:val="28"/>
          <w:szCs w:val="28"/>
        </w:rPr>
        <w:t xml:space="preserve"> «Безнең китапханәдә» («В нашей библиотеке»), Х. </w:t>
      </w:r>
      <w:proofErr w:type="spellStart"/>
      <w:r w:rsidRPr="002F6DAC">
        <w:rPr>
          <w:sz w:val="28"/>
          <w:szCs w:val="28"/>
        </w:rPr>
        <w:t>Халиков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Китап</w:t>
      </w:r>
      <w:proofErr w:type="spellEnd"/>
      <w:r w:rsidRPr="002F6DAC">
        <w:rPr>
          <w:sz w:val="28"/>
          <w:szCs w:val="28"/>
        </w:rPr>
        <w:t xml:space="preserve"> </w:t>
      </w:r>
      <w:proofErr w:type="spellStart"/>
      <w:r w:rsidRPr="002F6DAC">
        <w:rPr>
          <w:sz w:val="28"/>
          <w:szCs w:val="28"/>
        </w:rPr>
        <w:t>докторы</w:t>
      </w:r>
      <w:proofErr w:type="spellEnd"/>
      <w:r w:rsidRPr="002F6DAC">
        <w:rPr>
          <w:sz w:val="28"/>
          <w:szCs w:val="28"/>
        </w:rPr>
        <w:t>» («Книжный доктор»), В. Нуриев «</w:t>
      </w:r>
      <w:proofErr w:type="spellStart"/>
      <w:r w:rsidRPr="002F6DAC">
        <w:rPr>
          <w:sz w:val="28"/>
          <w:szCs w:val="28"/>
        </w:rPr>
        <w:t>Китап</w:t>
      </w:r>
      <w:proofErr w:type="spellEnd"/>
      <w:r w:rsidRPr="002F6DAC">
        <w:rPr>
          <w:sz w:val="28"/>
          <w:szCs w:val="28"/>
        </w:rPr>
        <w:t>» («Книга»), Г. Баширов «</w:t>
      </w:r>
      <w:proofErr w:type="spellStart"/>
      <w:r w:rsidRPr="002F6DAC">
        <w:rPr>
          <w:sz w:val="28"/>
          <w:szCs w:val="28"/>
        </w:rPr>
        <w:t>Китап</w:t>
      </w:r>
      <w:proofErr w:type="spellEnd"/>
      <w:r w:rsidRPr="002F6DAC">
        <w:rPr>
          <w:sz w:val="28"/>
          <w:szCs w:val="28"/>
        </w:rPr>
        <w:t xml:space="preserve"> җене </w:t>
      </w:r>
      <w:proofErr w:type="spellStart"/>
      <w:r w:rsidRPr="002F6DAC">
        <w:rPr>
          <w:sz w:val="28"/>
          <w:szCs w:val="28"/>
        </w:rPr>
        <w:t>кагылган</w:t>
      </w:r>
      <w:proofErr w:type="spellEnd"/>
      <w:r w:rsidRPr="002F6DAC">
        <w:rPr>
          <w:sz w:val="28"/>
          <w:szCs w:val="28"/>
        </w:rPr>
        <w:t xml:space="preserve"> </w:t>
      </w:r>
      <w:proofErr w:type="spellStart"/>
      <w:r w:rsidRPr="002F6DAC">
        <w:rPr>
          <w:sz w:val="28"/>
          <w:szCs w:val="28"/>
        </w:rPr>
        <w:t>малай</w:t>
      </w:r>
      <w:proofErr w:type="spellEnd"/>
      <w:r w:rsidRPr="002F6DAC">
        <w:rPr>
          <w:sz w:val="28"/>
          <w:szCs w:val="28"/>
        </w:rPr>
        <w:t>» («Мальчик, который любит читать книги»).</w:t>
      </w:r>
    </w:p>
    <w:p w:rsidR="00902ECF" w:rsidRPr="00902ECF" w:rsidRDefault="00902ECF" w:rsidP="00902EC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2ECF">
        <w:rPr>
          <w:b/>
          <w:sz w:val="28"/>
          <w:szCs w:val="28"/>
        </w:rPr>
        <w:t>Устное народное творчество. Сказки.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 народного творчества – сказки. Виды сказок, сказочные персонажи. Победа добра над злом. Татарские народные сказки.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 для чтения.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Татарские народные сказки «Гөлчәчәк» («</w:t>
      </w:r>
      <w:proofErr w:type="spellStart"/>
      <w:r w:rsidRPr="002F6DAC">
        <w:rPr>
          <w:sz w:val="28"/>
          <w:szCs w:val="28"/>
        </w:rPr>
        <w:t>Гульчачак</w:t>
      </w:r>
      <w:proofErr w:type="spellEnd"/>
      <w:r w:rsidRPr="002F6DAC">
        <w:rPr>
          <w:sz w:val="28"/>
          <w:szCs w:val="28"/>
        </w:rPr>
        <w:t>»), «</w:t>
      </w:r>
      <w:proofErr w:type="gramStart"/>
      <w:r w:rsidRPr="002F6DAC">
        <w:rPr>
          <w:sz w:val="28"/>
          <w:szCs w:val="28"/>
        </w:rPr>
        <w:t>Ш</w:t>
      </w:r>
      <w:proofErr w:type="gramEnd"/>
      <w:r w:rsidRPr="002F6DAC">
        <w:rPr>
          <w:sz w:val="28"/>
          <w:szCs w:val="28"/>
        </w:rPr>
        <w:t>үрәле» («</w:t>
      </w:r>
      <w:proofErr w:type="spellStart"/>
      <w:r w:rsidRPr="002F6DAC">
        <w:rPr>
          <w:sz w:val="28"/>
          <w:szCs w:val="28"/>
        </w:rPr>
        <w:t>Шурале</w:t>
      </w:r>
      <w:proofErr w:type="spellEnd"/>
      <w:r w:rsidRPr="002F6DAC">
        <w:rPr>
          <w:sz w:val="28"/>
          <w:szCs w:val="28"/>
        </w:rPr>
        <w:t>»).</w:t>
      </w:r>
    </w:p>
    <w:p w:rsidR="00902ECF" w:rsidRPr="00902ECF" w:rsidRDefault="00902ECF" w:rsidP="00902EC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2ECF">
        <w:rPr>
          <w:b/>
          <w:sz w:val="28"/>
          <w:szCs w:val="28"/>
        </w:rPr>
        <w:t>Произведения русского и ногайского фольклоров.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Русская народная сказка «</w:t>
      </w:r>
      <w:proofErr w:type="spellStart"/>
      <w:r w:rsidRPr="002F6DAC">
        <w:rPr>
          <w:sz w:val="28"/>
          <w:szCs w:val="28"/>
        </w:rPr>
        <w:t>Казлар-аккошлар</w:t>
      </w:r>
      <w:proofErr w:type="spellEnd"/>
      <w:r w:rsidRPr="002F6DAC">
        <w:rPr>
          <w:sz w:val="28"/>
          <w:szCs w:val="28"/>
        </w:rPr>
        <w:t>» («Гуси-лебеди»), ногайская народная сказка «Карт һә</w:t>
      </w:r>
      <w:proofErr w:type="gramStart"/>
      <w:r w:rsidRPr="002F6DAC">
        <w:rPr>
          <w:sz w:val="28"/>
          <w:szCs w:val="28"/>
        </w:rPr>
        <w:t>м</w:t>
      </w:r>
      <w:proofErr w:type="gramEnd"/>
      <w:r w:rsidRPr="002F6DAC">
        <w:rPr>
          <w:sz w:val="28"/>
          <w:szCs w:val="28"/>
        </w:rPr>
        <w:t xml:space="preserve"> су </w:t>
      </w:r>
      <w:proofErr w:type="spellStart"/>
      <w:r w:rsidRPr="002F6DAC">
        <w:rPr>
          <w:sz w:val="28"/>
          <w:szCs w:val="28"/>
        </w:rPr>
        <w:t>анасы</w:t>
      </w:r>
      <w:proofErr w:type="spellEnd"/>
      <w:r w:rsidRPr="002F6DAC">
        <w:rPr>
          <w:sz w:val="28"/>
          <w:szCs w:val="28"/>
        </w:rPr>
        <w:t>» («Старик и водяная»).</w:t>
      </w:r>
    </w:p>
    <w:p w:rsidR="00902ECF" w:rsidRPr="00902ECF" w:rsidRDefault="00902ECF" w:rsidP="00902EC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2ECF">
        <w:rPr>
          <w:b/>
          <w:sz w:val="28"/>
          <w:szCs w:val="28"/>
        </w:rPr>
        <w:t>В стране сказок.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Авторские сказки, их отличие от народных сказок.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 для чтения.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Г. Тукай «Су </w:t>
      </w:r>
      <w:proofErr w:type="spellStart"/>
      <w:r w:rsidRPr="002F6DAC">
        <w:rPr>
          <w:sz w:val="28"/>
          <w:szCs w:val="28"/>
        </w:rPr>
        <w:t>анасы</w:t>
      </w:r>
      <w:proofErr w:type="spellEnd"/>
      <w:r w:rsidRPr="002F6DAC">
        <w:rPr>
          <w:sz w:val="28"/>
          <w:szCs w:val="28"/>
        </w:rPr>
        <w:t>» («Водяная»), А. </w:t>
      </w:r>
      <w:proofErr w:type="spellStart"/>
      <w:r w:rsidRPr="002F6DAC">
        <w:rPr>
          <w:sz w:val="28"/>
          <w:szCs w:val="28"/>
        </w:rPr>
        <w:t>Алиш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Сертотмас</w:t>
      </w:r>
      <w:proofErr w:type="spellEnd"/>
      <w:r w:rsidRPr="002F6DAC">
        <w:rPr>
          <w:sz w:val="28"/>
          <w:szCs w:val="28"/>
        </w:rPr>
        <w:t xml:space="preserve"> үрдә</w:t>
      </w:r>
      <w:proofErr w:type="gramStart"/>
      <w:r w:rsidRPr="002F6DAC">
        <w:rPr>
          <w:sz w:val="28"/>
          <w:szCs w:val="28"/>
        </w:rPr>
        <w:t>к</w:t>
      </w:r>
      <w:proofErr w:type="gramEnd"/>
      <w:r w:rsidRPr="002F6DAC">
        <w:rPr>
          <w:sz w:val="28"/>
          <w:szCs w:val="28"/>
        </w:rPr>
        <w:t>» («Болтливая утка»).</w:t>
      </w:r>
    </w:p>
    <w:p w:rsidR="00902ECF" w:rsidRPr="00902ECF" w:rsidRDefault="00902ECF" w:rsidP="00902EC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2ECF">
        <w:rPr>
          <w:b/>
          <w:sz w:val="28"/>
          <w:szCs w:val="28"/>
        </w:rPr>
        <w:t>Наши маленькие друзья.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Произведения, раскрывающие отношения человека и природы. Образы зверей и птиц в произведениях.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 для чтения.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lastRenderedPageBreak/>
        <w:t>М. </w:t>
      </w:r>
      <w:proofErr w:type="spellStart"/>
      <w:r w:rsidRPr="002F6DAC">
        <w:rPr>
          <w:sz w:val="28"/>
          <w:szCs w:val="28"/>
        </w:rPr>
        <w:t>Джалиль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Карак</w:t>
      </w:r>
      <w:proofErr w:type="spellEnd"/>
      <w:r w:rsidRPr="002F6DAC">
        <w:rPr>
          <w:sz w:val="28"/>
          <w:szCs w:val="28"/>
        </w:rPr>
        <w:t xml:space="preserve"> </w:t>
      </w:r>
      <w:proofErr w:type="spellStart"/>
      <w:r w:rsidRPr="002F6DAC">
        <w:rPr>
          <w:sz w:val="28"/>
          <w:szCs w:val="28"/>
        </w:rPr>
        <w:t>песи</w:t>
      </w:r>
      <w:proofErr w:type="spellEnd"/>
      <w:r w:rsidRPr="002F6DAC">
        <w:rPr>
          <w:sz w:val="28"/>
          <w:szCs w:val="28"/>
        </w:rPr>
        <w:t>» («Вороватый котёнок»), Р. </w:t>
      </w:r>
      <w:proofErr w:type="spellStart"/>
      <w:r w:rsidRPr="002F6DAC">
        <w:rPr>
          <w:sz w:val="28"/>
          <w:szCs w:val="28"/>
        </w:rPr>
        <w:t>Миннуллин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Акбайга</w:t>
      </w:r>
      <w:proofErr w:type="spellEnd"/>
      <w:r w:rsidRPr="002F6DAC">
        <w:rPr>
          <w:sz w:val="28"/>
          <w:szCs w:val="28"/>
        </w:rPr>
        <w:t>» («</w:t>
      </w:r>
      <w:proofErr w:type="spellStart"/>
      <w:r w:rsidRPr="002F6DAC">
        <w:rPr>
          <w:sz w:val="28"/>
          <w:szCs w:val="28"/>
        </w:rPr>
        <w:t>Акбаю</w:t>
      </w:r>
      <w:proofErr w:type="spellEnd"/>
      <w:r w:rsidRPr="002F6DAC">
        <w:rPr>
          <w:sz w:val="28"/>
          <w:szCs w:val="28"/>
        </w:rPr>
        <w:t>»), Й. </w:t>
      </w:r>
      <w:proofErr w:type="spellStart"/>
      <w:r w:rsidRPr="002F6DAC">
        <w:rPr>
          <w:sz w:val="28"/>
          <w:szCs w:val="28"/>
        </w:rPr>
        <w:t>Миннуллина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Этем</w:t>
      </w:r>
      <w:proofErr w:type="spellEnd"/>
      <w:r w:rsidRPr="002F6DAC">
        <w:rPr>
          <w:sz w:val="28"/>
          <w:szCs w:val="28"/>
        </w:rPr>
        <w:t xml:space="preserve"> </w:t>
      </w:r>
      <w:proofErr w:type="spellStart"/>
      <w:r w:rsidRPr="002F6DAC">
        <w:rPr>
          <w:sz w:val="28"/>
          <w:szCs w:val="28"/>
        </w:rPr>
        <w:t>югалды</w:t>
      </w:r>
      <w:proofErr w:type="spellEnd"/>
      <w:r w:rsidRPr="002F6DAC">
        <w:rPr>
          <w:sz w:val="28"/>
          <w:szCs w:val="28"/>
        </w:rPr>
        <w:t xml:space="preserve"> бүген» («Потерялся сегодня мой щенок»), Л. Амирханова «Минем нәни </w:t>
      </w:r>
      <w:proofErr w:type="spellStart"/>
      <w:r w:rsidRPr="002F6DAC">
        <w:rPr>
          <w:sz w:val="28"/>
          <w:szCs w:val="28"/>
        </w:rPr>
        <w:t>дусларым</w:t>
      </w:r>
      <w:proofErr w:type="spellEnd"/>
      <w:r w:rsidRPr="002F6DAC">
        <w:rPr>
          <w:sz w:val="28"/>
          <w:szCs w:val="28"/>
        </w:rPr>
        <w:t>» («Мои маленькие друзья»), А. </w:t>
      </w:r>
      <w:proofErr w:type="spellStart"/>
      <w:r w:rsidRPr="002F6DAC">
        <w:rPr>
          <w:sz w:val="28"/>
          <w:szCs w:val="28"/>
        </w:rPr>
        <w:t>Бикчантаева</w:t>
      </w:r>
      <w:proofErr w:type="spellEnd"/>
      <w:r w:rsidRPr="002F6DAC">
        <w:rPr>
          <w:sz w:val="28"/>
          <w:szCs w:val="28"/>
        </w:rPr>
        <w:t xml:space="preserve"> «Сөйкемсез </w:t>
      </w:r>
      <w:proofErr w:type="spellStart"/>
      <w:r w:rsidRPr="002F6DAC">
        <w:rPr>
          <w:sz w:val="28"/>
          <w:szCs w:val="28"/>
        </w:rPr>
        <w:t>песи</w:t>
      </w:r>
      <w:proofErr w:type="spellEnd"/>
      <w:r w:rsidRPr="002F6DAC">
        <w:rPr>
          <w:sz w:val="28"/>
          <w:szCs w:val="28"/>
        </w:rPr>
        <w:t xml:space="preserve">» («Некрасивая кошка»), Н. Каштанов «Йөнтәс </w:t>
      </w:r>
      <w:proofErr w:type="spellStart"/>
      <w:r w:rsidRPr="002F6DAC">
        <w:rPr>
          <w:sz w:val="28"/>
          <w:szCs w:val="28"/>
        </w:rPr>
        <w:t>песи</w:t>
      </w:r>
      <w:proofErr w:type="spellEnd"/>
      <w:r w:rsidRPr="002F6DAC">
        <w:rPr>
          <w:sz w:val="28"/>
          <w:szCs w:val="28"/>
        </w:rPr>
        <w:t>» («Пушистый котенок»), Ф. </w:t>
      </w:r>
      <w:proofErr w:type="spellStart"/>
      <w:r w:rsidRPr="002F6DAC">
        <w:rPr>
          <w:sz w:val="28"/>
          <w:szCs w:val="28"/>
        </w:rPr>
        <w:t>Садриев</w:t>
      </w:r>
      <w:proofErr w:type="spellEnd"/>
      <w:r w:rsidRPr="002F6DAC">
        <w:rPr>
          <w:sz w:val="28"/>
          <w:szCs w:val="28"/>
        </w:rPr>
        <w:t xml:space="preserve"> «Сары чәчкәлә</w:t>
      </w:r>
      <w:proofErr w:type="gramStart"/>
      <w:r w:rsidRPr="002F6DAC">
        <w:rPr>
          <w:sz w:val="28"/>
          <w:szCs w:val="28"/>
        </w:rPr>
        <w:t>р</w:t>
      </w:r>
      <w:proofErr w:type="gramEnd"/>
      <w:r w:rsidRPr="002F6DAC">
        <w:rPr>
          <w:sz w:val="28"/>
          <w:szCs w:val="28"/>
        </w:rPr>
        <w:t xml:space="preserve">» («Жёлтые цветочки»), сказка «Кем нәрсә </w:t>
      </w:r>
      <w:proofErr w:type="spellStart"/>
      <w:r w:rsidRPr="002F6DAC">
        <w:rPr>
          <w:sz w:val="28"/>
          <w:szCs w:val="28"/>
        </w:rPr>
        <w:t>ярата</w:t>
      </w:r>
      <w:proofErr w:type="spellEnd"/>
      <w:r w:rsidRPr="002F6DAC">
        <w:rPr>
          <w:sz w:val="28"/>
          <w:szCs w:val="28"/>
        </w:rPr>
        <w:t>» («Кому что нравится»).</w:t>
      </w:r>
    </w:p>
    <w:p w:rsidR="00902ECF" w:rsidRPr="00902ECF" w:rsidRDefault="00902ECF" w:rsidP="00902EC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2ECF">
        <w:rPr>
          <w:b/>
          <w:sz w:val="28"/>
          <w:szCs w:val="28"/>
        </w:rPr>
        <w:t>Волшебное слово.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Произведения, раскрывающие смысл нравственных понятий.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 для чтения.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И. </w:t>
      </w:r>
      <w:proofErr w:type="spellStart"/>
      <w:r w:rsidRPr="002F6DAC">
        <w:rPr>
          <w:sz w:val="28"/>
          <w:szCs w:val="28"/>
        </w:rPr>
        <w:t>Туктар</w:t>
      </w:r>
      <w:proofErr w:type="spellEnd"/>
      <w:r w:rsidRPr="002F6DAC">
        <w:rPr>
          <w:sz w:val="28"/>
          <w:szCs w:val="28"/>
        </w:rPr>
        <w:t xml:space="preserve"> «</w:t>
      </w:r>
      <w:proofErr w:type="gramStart"/>
      <w:r w:rsidRPr="002F6DAC">
        <w:rPr>
          <w:sz w:val="28"/>
          <w:szCs w:val="28"/>
        </w:rPr>
        <w:t>Р</w:t>
      </w:r>
      <w:proofErr w:type="gramEnd"/>
      <w:r w:rsidRPr="002F6DAC">
        <w:rPr>
          <w:sz w:val="28"/>
          <w:szCs w:val="28"/>
        </w:rPr>
        <w:t>әхмәт һәркемгә рәхәт» («Доброе слово каждому приятно»), Д. </w:t>
      </w:r>
      <w:proofErr w:type="spellStart"/>
      <w:r w:rsidRPr="002F6DAC">
        <w:rPr>
          <w:sz w:val="28"/>
          <w:szCs w:val="28"/>
        </w:rPr>
        <w:t>Гайнетдинова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Изге</w:t>
      </w:r>
      <w:proofErr w:type="spellEnd"/>
      <w:r w:rsidRPr="002F6DAC">
        <w:rPr>
          <w:sz w:val="28"/>
          <w:szCs w:val="28"/>
        </w:rPr>
        <w:t xml:space="preserve"> сүз» («Святое слово»), М. </w:t>
      </w:r>
      <w:proofErr w:type="spellStart"/>
      <w:r w:rsidRPr="002F6DAC">
        <w:rPr>
          <w:sz w:val="28"/>
          <w:szCs w:val="28"/>
        </w:rPr>
        <w:t>Галлямова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Дуслар</w:t>
      </w:r>
      <w:proofErr w:type="spellEnd"/>
      <w:r w:rsidRPr="002F6DAC">
        <w:rPr>
          <w:sz w:val="28"/>
          <w:szCs w:val="28"/>
        </w:rPr>
        <w:t>» («Друзья»), Р. </w:t>
      </w:r>
      <w:proofErr w:type="spellStart"/>
      <w:r w:rsidRPr="002F6DAC">
        <w:rPr>
          <w:sz w:val="28"/>
          <w:szCs w:val="28"/>
        </w:rPr>
        <w:t>Файзуллин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Ничек</w:t>
      </w:r>
      <w:proofErr w:type="spellEnd"/>
      <w:r w:rsidRPr="002F6DAC">
        <w:rPr>
          <w:sz w:val="28"/>
          <w:szCs w:val="28"/>
        </w:rPr>
        <w:t xml:space="preserve"> </w:t>
      </w:r>
      <w:proofErr w:type="spellStart"/>
      <w:r w:rsidRPr="002F6DAC">
        <w:rPr>
          <w:sz w:val="28"/>
          <w:szCs w:val="28"/>
        </w:rPr>
        <w:t>яхшы</w:t>
      </w:r>
      <w:proofErr w:type="spellEnd"/>
      <w:r w:rsidRPr="002F6DAC">
        <w:rPr>
          <w:sz w:val="28"/>
          <w:szCs w:val="28"/>
        </w:rPr>
        <w:t xml:space="preserve"> </w:t>
      </w:r>
      <w:proofErr w:type="spellStart"/>
      <w:r w:rsidRPr="002F6DAC">
        <w:rPr>
          <w:sz w:val="28"/>
          <w:szCs w:val="28"/>
        </w:rPr>
        <w:t>булырга</w:t>
      </w:r>
      <w:proofErr w:type="spellEnd"/>
      <w:r w:rsidRPr="002F6DAC">
        <w:rPr>
          <w:sz w:val="28"/>
          <w:szCs w:val="28"/>
        </w:rPr>
        <w:t>?» («Как стать хорошим?»), Р. </w:t>
      </w:r>
      <w:proofErr w:type="spellStart"/>
      <w:r w:rsidRPr="002F6DAC">
        <w:rPr>
          <w:sz w:val="28"/>
          <w:szCs w:val="28"/>
        </w:rPr>
        <w:t>Гиззатуллин</w:t>
      </w:r>
      <w:proofErr w:type="spellEnd"/>
      <w:r w:rsidRPr="002F6DAC">
        <w:rPr>
          <w:sz w:val="28"/>
          <w:szCs w:val="28"/>
        </w:rPr>
        <w:t xml:space="preserve"> «Кеше әйбере» («Чужая вещь»), Х. </w:t>
      </w:r>
      <w:proofErr w:type="spellStart"/>
      <w:r w:rsidRPr="002F6DAC">
        <w:rPr>
          <w:sz w:val="28"/>
          <w:szCs w:val="28"/>
        </w:rPr>
        <w:t>Халиков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Якты</w:t>
      </w:r>
      <w:proofErr w:type="spellEnd"/>
      <w:r w:rsidRPr="002F6DAC">
        <w:rPr>
          <w:sz w:val="28"/>
          <w:szCs w:val="28"/>
        </w:rPr>
        <w:t xml:space="preserve"> сүз» («Светлое слово»).</w:t>
      </w:r>
    </w:p>
    <w:p w:rsidR="00902ECF" w:rsidRPr="00902ECF" w:rsidRDefault="00902ECF" w:rsidP="00902EC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2ECF">
        <w:rPr>
          <w:b/>
          <w:sz w:val="28"/>
          <w:szCs w:val="28"/>
        </w:rPr>
        <w:t>Спортом занимаемся – здорово живём.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 о здоровом образе жизни, физкультуре и спорте.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Произведения для чтения.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Х. </w:t>
      </w:r>
      <w:proofErr w:type="spellStart"/>
      <w:r w:rsidRPr="002F6DAC">
        <w:rPr>
          <w:sz w:val="28"/>
          <w:szCs w:val="28"/>
        </w:rPr>
        <w:t>Халиков</w:t>
      </w:r>
      <w:proofErr w:type="spellEnd"/>
      <w:r w:rsidRPr="002F6DAC">
        <w:rPr>
          <w:sz w:val="28"/>
          <w:szCs w:val="28"/>
        </w:rPr>
        <w:t xml:space="preserve"> «Хә</w:t>
      </w:r>
      <w:proofErr w:type="gramStart"/>
      <w:r w:rsidRPr="002F6DAC">
        <w:rPr>
          <w:sz w:val="28"/>
          <w:szCs w:val="28"/>
        </w:rPr>
        <w:t>р</w:t>
      </w:r>
      <w:proofErr w:type="gramEnd"/>
      <w:r w:rsidRPr="002F6DAC">
        <w:rPr>
          <w:sz w:val="28"/>
          <w:szCs w:val="28"/>
        </w:rPr>
        <w:t>әкәттә – бәрәкәт» («В движении – сила»), Й. Шарапова «Татарстан – спорт иле» («Татарстан – страна спорта»), Дж. </w:t>
      </w:r>
      <w:proofErr w:type="spellStart"/>
      <w:r w:rsidRPr="002F6DAC">
        <w:rPr>
          <w:sz w:val="28"/>
          <w:szCs w:val="28"/>
        </w:rPr>
        <w:t>Дарзаман</w:t>
      </w:r>
      <w:proofErr w:type="spellEnd"/>
      <w:r w:rsidRPr="002F6DAC">
        <w:rPr>
          <w:sz w:val="28"/>
          <w:szCs w:val="28"/>
        </w:rPr>
        <w:t xml:space="preserve"> «Бар да җитез» («Все мы ловкие»), Ш. </w:t>
      </w:r>
      <w:proofErr w:type="spellStart"/>
      <w:r w:rsidRPr="002F6DAC">
        <w:rPr>
          <w:sz w:val="28"/>
          <w:szCs w:val="28"/>
        </w:rPr>
        <w:t>Галиев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Витаминлы</w:t>
      </w:r>
      <w:proofErr w:type="spellEnd"/>
      <w:r w:rsidRPr="002F6DAC">
        <w:rPr>
          <w:sz w:val="28"/>
          <w:szCs w:val="28"/>
        </w:rPr>
        <w:t xml:space="preserve"> хәрефләр» («Витаминные буквы»), С. </w:t>
      </w:r>
      <w:proofErr w:type="spellStart"/>
      <w:r w:rsidRPr="002F6DAC">
        <w:rPr>
          <w:sz w:val="28"/>
          <w:szCs w:val="28"/>
        </w:rPr>
        <w:t>Ахметзянова</w:t>
      </w:r>
      <w:proofErr w:type="spellEnd"/>
      <w:r w:rsidRPr="002F6DAC">
        <w:rPr>
          <w:sz w:val="28"/>
          <w:szCs w:val="28"/>
        </w:rPr>
        <w:t xml:space="preserve"> «Үрнәк </w:t>
      </w:r>
      <w:proofErr w:type="spellStart"/>
      <w:r w:rsidRPr="002F6DAC">
        <w:rPr>
          <w:sz w:val="28"/>
          <w:szCs w:val="28"/>
        </w:rPr>
        <w:t>алабыз</w:t>
      </w:r>
      <w:proofErr w:type="spellEnd"/>
      <w:r w:rsidRPr="002F6DAC">
        <w:rPr>
          <w:sz w:val="28"/>
          <w:szCs w:val="28"/>
        </w:rPr>
        <w:t>» («Берём пример»), Р. </w:t>
      </w:r>
      <w:proofErr w:type="spellStart"/>
      <w:r w:rsidRPr="002F6DAC">
        <w:rPr>
          <w:sz w:val="28"/>
          <w:szCs w:val="28"/>
        </w:rPr>
        <w:t>Миннуллин</w:t>
      </w:r>
      <w:proofErr w:type="spellEnd"/>
      <w:r w:rsidRPr="002F6DAC">
        <w:rPr>
          <w:sz w:val="28"/>
          <w:szCs w:val="28"/>
        </w:rPr>
        <w:t xml:space="preserve"> «Күңелле тәнәфес» («Весёлая перемена»), Г. </w:t>
      </w:r>
      <w:proofErr w:type="spellStart"/>
      <w:r w:rsidRPr="002F6DAC">
        <w:rPr>
          <w:sz w:val="28"/>
          <w:szCs w:val="28"/>
        </w:rPr>
        <w:t>Гильманов</w:t>
      </w:r>
      <w:proofErr w:type="spellEnd"/>
      <w:r w:rsidRPr="002F6DAC">
        <w:rPr>
          <w:sz w:val="28"/>
          <w:szCs w:val="28"/>
        </w:rPr>
        <w:t xml:space="preserve"> «Универсиада», В. </w:t>
      </w:r>
      <w:proofErr w:type="spellStart"/>
      <w:r w:rsidRPr="002F6DAC">
        <w:rPr>
          <w:sz w:val="28"/>
          <w:szCs w:val="28"/>
        </w:rPr>
        <w:t>Мунасыпов</w:t>
      </w:r>
      <w:proofErr w:type="spellEnd"/>
      <w:r w:rsidRPr="002F6DAC">
        <w:rPr>
          <w:sz w:val="28"/>
          <w:szCs w:val="28"/>
        </w:rPr>
        <w:t xml:space="preserve"> «</w:t>
      </w:r>
      <w:proofErr w:type="spellStart"/>
      <w:r w:rsidRPr="002F6DAC">
        <w:rPr>
          <w:sz w:val="28"/>
          <w:szCs w:val="28"/>
        </w:rPr>
        <w:t>Шифалы</w:t>
      </w:r>
      <w:proofErr w:type="spellEnd"/>
      <w:r w:rsidRPr="002F6DAC">
        <w:rPr>
          <w:sz w:val="28"/>
          <w:szCs w:val="28"/>
        </w:rPr>
        <w:t xml:space="preserve"> </w:t>
      </w:r>
      <w:proofErr w:type="spellStart"/>
      <w:r w:rsidRPr="002F6DAC">
        <w:rPr>
          <w:sz w:val="28"/>
          <w:szCs w:val="28"/>
        </w:rPr>
        <w:t>табиблар</w:t>
      </w:r>
      <w:proofErr w:type="spellEnd"/>
      <w:r w:rsidRPr="002F6DAC">
        <w:rPr>
          <w:sz w:val="28"/>
          <w:szCs w:val="28"/>
        </w:rPr>
        <w:t>» («</w:t>
      </w:r>
      <w:proofErr w:type="gramStart"/>
      <w:r w:rsidRPr="002F6DAC">
        <w:rPr>
          <w:sz w:val="28"/>
          <w:szCs w:val="28"/>
        </w:rPr>
        <w:t>Полезные доктора»).</w:t>
      </w:r>
      <w:proofErr w:type="gramEnd"/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Литературоведческая пропедевтика.</w:t>
      </w:r>
    </w:p>
    <w:p w:rsidR="00902ECF" w:rsidRPr="002F6DAC" w:rsidRDefault="00902ECF" w:rsidP="00902ECF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Сказка, авторская сказка, сравнение, эпитет.</w:t>
      </w:r>
    </w:p>
    <w:p w:rsidR="009A3290" w:rsidRDefault="009A3290" w:rsidP="009A3290">
      <w:pPr>
        <w:spacing w:line="264" w:lineRule="auto"/>
        <w:ind w:left="120"/>
        <w:jc w:val="both"/>
        <w:rPr>
          <w:b/>
          <w:color w:val="333333"/>
          <w:sz w:val="28"/>
          <w:lang w:val="tt-RU"/>
        </w:rPr>
      </w:pPr>
    </w:p>
    <w:p w:rsidR="009A3290" w:rsidRDefault="009A3290" w:rsidP="009A3290">
      <w:pPr>
        <w:spacing w:line="264" w:lineRule="auto"/>
        <w:ind w:left="120"/>
        <w:jc w:val="both"/>
        <w:rPr>
          <w:b/>
          <w:color w:val="333333"/>
          <w:sz w:val="28"/>
          <w:lang w:val="tt-RU"/>
        </w:rPr>
      </w:pPr>
    </w:p>
    <w:p w:rsidR="009A3290" w:rsidRDefault="009A3290" w:rsidP="009A3290">
      <w:pPr>
        <w:spacing w:line="264" w:lineRule="auto"/>
        <w:ind w:left="120"/>
        <w:jc w:val="both"/>
        <w:rPr>
          <w:b/>
          <w:color w:val="333333"/>
          <w:sz w:val="28"/>
          <w:lang w:val="tt-RU"/>
        </w:rPr>
      </w:pPr>
    </w:p>
    <w:p w:rsidR="009A3290" w:rsidRDefault="009A3290" w:rsidP="009A3290">
      <w:pPr>
        <w:spacing w:line="264" w:lineRule="auto"/>
        <w:ind w:left="120"/>
        <w:jc w:val="both"/>
        <w:rPr>
          <w:b/>
          <w:color w:val="333333"/>
          <w:sz w:val="28"/>
          <w:lang w:val="tt-RU"/>
        </w:rPr>
      </w:pPr>
    </w:p>
    <w:p w:rsidR="009A3290" w:rsidRDefault="009A3290" w:rsidP="009A3290">
      <w:pPr>
        <w:spacing w:line="264" w:lineRule="auto"/>
        <w:ind w:left="120"/>
        <w:jc w:val="both"/>
        <w:rPr>
          <w:b/>
          <w:color w:val="333333"/>
          <w:sz w:val="28"/>
          <w:lang w:val="tt-RU"/>
        </w:rPr>
      </w:pPr>
    </w:p>
    <w:p w:rsidR="009A3290" w:rsidRDefault="009A3290" w:rsidP="009A3290">
      <w:pPr>
        <w:spacing w:line="264" w:lineRule="auto"/>
        <w:ind w:left="120"/>
        <w:jc w:val="both"/>
        <w:rPr>
          <w:b/>
          <w:color w:val="333333"/>
          <w:sz w:val="28"/>
          <w:lang w:val="tt-RU"/>
        </w:rPr>
      </w:pPr>
    </w:p>
    <w:p w:rsidR="009A3290" w:rsidRDefault="009A3290" w:rsidP="009A3290">
      <w:pPr>
        <w:spacing w:line="264" w:lineRule="auto"/>
        <w:ind w:left="120"/>
        <w:jc w:val="both"/>
        <w:rPr>
          <w:b/>
          <w:color w:val="333333"/>
          <w:sz w:val="28"/>
          <w:lang w:val="tt-RU"/>
        </w:rPr>
      </w:pPr>
    </w:p>
    <w:p w:rsidR="009A3290" w:rsidRDefault="009A3290" w:rsidP="009A3290">
      <w:pPr>
        <w:spacing w:line="264" w:lineRule="auto"/>
        <w:ind w:left="120"/>
        <w:jc w:val="both"/>
        <w:rPr>
          <w:b/>
          <w:color w:val="333333"/>
          <w:sz w:val="28"/>
          <w:lang w:val="tt-RU"/>
        </w:rPr>
      </w:pPr>
    </w:p>
    <w:p w:rsidR="009A3290" w:rsidRPr="00DB60C8" w:rsidRDefault="009A3290" w:rsidP="009A3290">
      <w:pPr>
        <w:spacing w:line="264" w:lineRule="auto"/>
        <w:ind w:left="120"/>
        <w:jc w:val="both"/>
      </w:pPr>
      <w:r w:rsidRPr="00DB60C8">
        <w:rPr>
          <w:b/>
          <w:color w:val="333333"/>
          <w:sz w:val="28"/>
        </w:rPr>
        <w:lastRenderedPageBreak/>
        <w:t xml:space="preserve">ПЛАНИРУЕМЫЕ </w:t>
      </w:r>
      <w:r w:rsidRPr="00DB60C8">
        <w:rPr>
          <w:b/>
          <w:color w:val="000000"/>
          <w:sz w:val="28"/>
        </w:rPr>
        <w:t xml:space="preserve">ОБРАЗОВАТЕЛЬНЫЕ </w:t>
      </w:r>
      <w:r w:rsidRPr="00DB60C8">
        <w:rPr>
          <w:b/>
          <w:color w:val="333333"/>
          <w:sz w:val="28"/>
        </w:rPr>
        <w:t>РЕЗУЛЬТАТЫ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В результате изучения литературного чтения на родном (татарском) языке на уровне начального общего образования </w:t>
      </w:r>
      <w:proofErr w:type="gramStart"/>
      <w:r w:rsidRPr="002F6DAC">
        <w:rPr>
          <w:sz w:val="28"/>
          <w:szCs w:val="28"/>
        </w:rPr>
        <w:t>у</w:t>
      </w:r>
      <w:proofErr w:type="gramEnd"/>
      <w:r w:rsidRPr="002F6DAC">
        <w:rPr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1) гражданско-патриотического воспитания: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становление ценностного отношения к своей Родине – России, в том числе через изучение родного языка и родной литературы, </w:t>
      </w:r>
      <w:proofErr w:type="gramStart"/>
      <w:r w:rsidRPr="002F6DAC">
        <w:rPr>
          <w:sz w:val="28"/>
          <w:szCs w:val="28"/>
        </w:rPr>
        <w:t>являющихся</w:t>
      </w:r>
      <w:proofErr w:type="gramEnd"/>
      <w:r w:rsidRPr="002F6DAC">
        <w:rPr>
          <w:sz w:val="28"/>
          <w:szCs w:val="28"/>
        </w:rPr>
        <w:t xml:space="preserve"> частью истории</w:t>
      </w:r>
      <w:r>
        <w:rPr>
          <w:sz w:val="28"/>
          <w:szCs w:val="28"/>
        </w:rPr>
        <w:t xml:space="preserve"> </w:t>
      </w:r>
      <w:r w:rsidRPr="002F6DAC">
        <w:rPr>
          <w:sz w:val="28"/>
          <w:szCs w:val="28"/>
        </w:rPr>
        <w:t xml:space="preserve">и культуры страны; 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проявление уважения к традициям и культуре своего и других народов</w:t>
      </w:r>
      <w:r>
        <w:rPr>
          <w:sz w:val="28"/>
          <w:szCs w:val="28"/>
        </w:rPr>
        <w:t xml:space="preserve"> </w:t>
      </w:r>
      <w:r w:rsidRPr="002F6DAC">
        <w:rPr>
          <w:sz w:val="28"/>
          <w:szCs w:val="28"/>
        </w:rPr>
        <w:t>в процессе восприятия и анализа художественных произведений и творчества народов России;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осознание своей этнокультурной и российской гражданской идентичности;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уважительное отношение к другим народам многонациональной России;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2) духовно-нравственного воспитания: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2F6DAC">
        <w:rPr>
          <w:sz w:val="28"/>
          <w:szCs w:val="28"/>
        </w:rPr>
        <w:t>дств дл</w:t>
      </w:r>
      <w:proofErr w:type="gramEnd"/>
      <w:r w:rsidRPr="002F6DAC">
        <w:rPr>
          <w:sz w:val="28"/>
          <w:szCs w:val="28"/>
        </w:rPr>
        <w:t xml:space="preserve">я выражения своего состояния и чувств); 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выражение своего видения мира, индивидуальной позиции посредством</w:t>
      </w:r>
      <w:r>
        <w:rPr>
          <w:sz w:val="28"/>
          <w:szCs w:val="28"/>
        </w:rPr>
        <w:t xml:space="preserve"> </w:t>
      </w:r>
      <w:r w:rsidRPr="002F6DAC">
        <w:rPr>
          <w:sz w:val="28"/>
          <w:szCs w:val="28"/>
        </w:rPr>
        <w:t>накопления и систематизации литературных впечатлений, разнообразных по эмоциональной окраске;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3) эстетического воспитания: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стремление к самовыражению в разных видах художественной деятельности;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4) физического воспитания, формирования культуры здоровья</w:t>
      </w:r>
      <w:r>
        <w:rPr>
          <w:sz w:val="28"/>
          <w:szCs w:val="28"/>
        </w:rPr>
        <w:t xml:space="preserve"> </w:t>
      </w:r>
      <w:r w:rsidRPr="002F6DAC">
        <w:rPr>
          <w:sz w:val="28"/>
          <w:szCs w:val="28"/>
        </w:rPr>
        <w:t>и эмоционального благополучия: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5) трудового воспитания: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6) экологического воспитания: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бережное отношение к природе посредством примеров из художественных произведений;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неприятие действий, приносящих вред природе;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7) ценности научного познания: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lastRenderedPageBreak/>
        <w:t>В результате изучения литературного чтения на родном (татарском)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объединять части объекта, объекты (тексты) по заданному признаку;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определять существенный признак для классификации, классифицировать произведения по темам, жанрам;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устанавливать причинно-следственные связи в сюжете фольклорного</w:t>
      </w:r>
      <w:r>
        <w:rPr>
          <w:sz w:val="28"/>
          <w:szCs w:val="28"/>
        </w:rPr>
        <w:t xml:space="preserve"> </w:t>
      </w:r>
      <w:r w:rsidRPr="002F6DAC">
        <w:rPr>
          <w:sz w:val="28"/>
          <w:szCs w:val="28"/>
        </w:rPr>
        <w:t>и художественного текста, при составлении плана, пересказе текста, характеристике поступков героев.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 помощью учителя формулировать цель;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2F6DAC">
        <w:rPr>
          <w:sz w:val="28"/>
          <w:szCs w:val="28"/>
        </w:rPr>
        <w:t>подходящий</w:t>
      </w:r>
      <w:proofErr w:type="gramEnd"/>
      <w:r w:rsidRPr="002F6DAC">
        <w:rPr>
          <w:sz w:val="28"/>
          <w:szCs w:val="28"/>
        </w:rPr>
        <w:t xml:space="preserve"> (на основе предложенных критериев);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выполнять по предложенному плану проектное задание;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 У обучающегося будут сформированы умения работать с информацией как часть познавательных универсальных учебных действий: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выбирать источник получения информации: словарь, справочник;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признавать возможность существования разных точек зрения;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корректно и </w:t>
      </w:r>
      <w:proofErr w:type="spellStart"/>
      <w:r w:rsidRPr="002F6DAC">
        <w:rPr>
          <w:sz w:val="28"/>
          <w:szCs w:val="28"/>
        </w:rPr>
        <w:t>аргументированно</w:t>
      </w:r>
      <w:proofErr w:type="spellEnd"/>
      <w:r w:rsidRPr="002F6DAC">
        <w:rPr>
          <w:sz w:val="28"/>
          <w:szCs w:val="28"/>
        </w:rPr>
        <w:t xml:space="preserve"> высказывать своё мнение;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lastRenderedPageBreak/>
        <w:t>создавать устные (описание, рассуждение, повествование) и письменные (повествование) тексты;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подготавливать небольшие публичные выступления; 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выстраивать последовательность выбранных действий.</w:t>
      </w:r>
    </w:p>
    <w:p w:rsidR="009A3290" w:rsidRPr="002F6DAC" w:rsidRDefault="009A3290" w:rsidP="009A32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</w:t>
      </w:r>
      <w:r w:rsidRPr="002F6DAC">
        <w:rPr>
          <w:sz w:val="28"/>
          <w:szCs w:val="28"/>
        </w:rPr>
        <w:t> У обучающегося будут сформированы умения самоконтроля как части регулятивных универсальных учебных действий: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устанавливать причины успеха или неудач учебной деятельности;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корректировать свои учебные действия для преодоления речевых ошибок.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У обучающегося будут сформированы умения совместной деятельности: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проявлять готовность руководить, выполнять поручения, подчиняться;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ответственно выполнять свою часть работы;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оценивать свой вклад в общий результат;</w:t>
      </w:r>
    </w:p>
    <w:p w:rsidR="009A3290" w:rsidRDefault="009A3290" w:rsidP="009A3290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2F6DAC">
        <w:rPr>
          <w:sz w:val="28"/>
          <w:szCs w:val="28"/>
        </w:rPr>
        <w:t>выполнять совместные проектные задания по литературному чтению на родном (татарском) языке с использованием предложенного образца.</w:t>
      </w:r>
    </w:p>
    <w:p w:rsidR="009A3290" w:rsidRDefault="009A3290" w:rsidP="009A3290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p w:rsidR="009A3290" w:rsidRDefault="009A3290" w:rsidP="009A3290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p w:rsidR="009A3290" w:rsidRDefault="009A3290" w:rsidP="009A3290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p w:rsidR="009A3290" w:rsidRDefault="009A3290" w:rsidP="009A3290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lastRenderedPageBreak/>
        <w:t xml:space="preserve">Предметные результаты изучения литературного чтения на родном (татарском) языке». К концу обучения в 3 классе </w:t>
      </w:r>
      <w:proofErr w:type="gramStart"/>
      <w:r w:rsidRPr="002F6DAC">
        <w:rPr>
          <w:sz w:val="28"/>
          <w:szCs w:val="28"/>
        </w:rPr>
        <w:t>обучающийся</w:t>
      </w:r>
      <w:proofErr w:type="gramEnd"/>
      <w:r w:rsidRPr="002F6DAC">
        <w:rPr>
          <w:sz w:val="28"/>
          <w:szCs w:val="28"/>
        </w:rPr>
        <w:t xml:space="preserve"> научится: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 и слогов, с соблюдением орфоэпических и интонационных норм);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определять позицию автора (вместе с учителем);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строить устное диалогическое и монологическое высказывания  с соблюдением норм татарского литературного языка;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называть имена писателей и поэтов – авторов изучаемых произведений; перечислять названия их произведений и кратко пересказывать содержание прочитанных текстов;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составлять план текста (вопросный, номинативный); пересказывать текст (подробно, выборочно, сжато);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читать наизусть 4–5 стихотворений разных авторов;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находить и различать средства художественной выразительности (сравнения, эпитеты) в произведениях устного народного творчества и авторской литературе;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интерпретировать литературный текст, выражать свои мысли и чувства по поводу увиденного, прочитанного и услышанного;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 xml:space="preserve">придумывать продолжение прочитанного произведения, сочинять произведения по аналогии с </w:t>
      </w:r>
      <w:proofErr w:type="gramStart"/>
      <w:r w:rsidRPr="002F6DAC">
        <w:rPr>
          <w:sz w:val="28"/>
          <w:szCs w:val="28"/>
        </w:rPr>
        <w:t>прочитанным</w:t>
      </w:r>
      <w:proofErr w:type="gramEnd"/>
      <w:r w:rsidRPr="002F6DAC">
        <w:rPr>
          <w:sz w:val="28"/>
          <w:szCs w:val="28"/>
        </w:rPr>
        <w:t>;</w:t>
      </w:r>
    </w:p>
    <w:p w:rsidR="009A3290" w:rsidRPr="002F6DAC" w:rsidRDefault="009A3290" w:rsidP="009A3290">
      <w:pPr>
        <w:spacing w:line="360" w:lineRule="auto"/>
        <w:ind w:firstLine="709"/>
        <w:jc w:val="both"/>
        <w:rPr>
          <w:sz w:val="28"/>
          <w:szCs w:val="28"/>
        </w:rPr>
      </w:pPr>
      <w:r w:rsidRPr="002F6DAC">
        <w:rPr>
          <w:sz w:val="28"/>
          <w:szCs w:val="28"/>
        </w:rPr>
        <w:t>создавать текст-рассуждение.</w:t>
      </w:r>
    </w:p>
    <w:p w:rsidR="009A3290" w:rsidRPr="009A3290" w:rsidRDefault="009A3290" w:rsidP="009A3290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p w:rsidR="003759AF" w:rsidRPr="003759AF" w:rsidRDefault="003759AF" w:rsidP="003303D0">
      <w:pPr>
        <w:tabs>
          <w:tab w:val="left" w:pos="8040"/>
        </w:tabs>
        <w:jc w:val="center"/>
      </w:pPr>
    </w:p>
    <w:p w:rsidR="003759AF" w:rsidRPr="003759AF" w:rsidRDefault="003759AF" w:rsidP="003759AF">
      <w:pPr>
        <w:tabs>
          <w:tab w:val="left" w:pos="8040"/>
        </w:tabs>
        <w:rPr>
          <w:lang w:val="tt-RU"/>
        </w:rPr>
        <w:sectPr w:rsidR="003759AF" w:rsidRPr="003759AF" w:rsidSect="003759AF">
          <w:footerReference w:type="default" r:id="rId8"/>
          <w:pgSz w:w="11906" w:h="16838"/>
          <w:pgMar w:top="851" w:right="992" w:bottom="851" w:left="851" w:header="709" w:footer="709" w:gutter="0"/>
          <w:cols w:space="708"/>
          <w:docGrid w:linePitch="360"/>
        </w:sectPr>
      </w:pPr>
    </w:p>
    <w:p w:rsidR="00771D9D" w:rsidRDefault="00771D9D" w:rsidP="00771D9D">
      <w:pPr>
        <w:ind w:left="120"/>
      </w:pPr>
      <w:bookmarkStart w:id="0" w:name="block-5155094"/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771D9D" w:rsidRDefault="00771D9D" w:rsidP="00771D9D">
      <w:pPr>
        <w:ind w:left="120"/>
      </w:pPr>
      <w:r>
        <w:rPr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2652"/>
        <w:gridCol w:w="3578"/>
      </w:tblGrid>
      <w:tr w:rsidR="00771D9D" w:rsidTr="0060403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9D" w:rsidRDefault="00771D9D" w:rsidP="00110808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771D9D" w:rsidRDefault="00771D9D" w:rsidP="00110808">
            <w:pPr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9D" w:rsidRDefault="00771D9D" w:rsidP="0011080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771D9D" w:rsidRDefault="00771D9D" w:rsidP="00110808">
            <w:pPr>
              <w:ind w:left="135"/>
            </w:pPr>
          </w:p>
        </w:tc>
        <w:tc>
          <w:tcPr>
            <w:tcW w:w="4170" w:type="dxa"/>
            <w:gridSpan w:val="2"/>
            <w:tcMar>
              <w:top w:w="50" w:type="dxa"/>
              <w:left w:w="100" w:type="dxa"/>
            </w:tcMar>
            <w:vAlign w:val="center"/>
          </w:tcPr>
          <w:p w:rsidR="00771D9D" w:rsidRDefault="00771D9D" w:rsidP="0011080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D9D" w:rsidRDefault="00771D9D" w:rsidP="0011080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71D9D" w:rsidRDefault="00771D9D" w:rsidP="00110808">
            <w:pPr>
              <w:ind w:left="135"/>
            </w:pPr>
          </w:p>
        </w:tc>
      </w:tr>
      <w:tr w:rsidR="00604031" w:rsidTr="006040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031" w:rsidRDefault="00604031" w:rsidP="00110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031" w:rsidRDefault="00604031" w:rsidP="00110808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604031" w:rsidRDefault="00604031" w:rsidP="00110808">
            <w:pPr>
              <w:ind w:left="135"/>
            </w:pP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604031" w:rsidRDefault="00604031" w:rsidP="00110808">
            <w:pPr>
              <w:ind w:left="135"/>
            </w:pPr>
          </w:p>
        </w:tc>
        <w:tc>
          <w:tcPr>
            <w:tcW w:w="35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031" w:rsidRDefault="00604031" w:rsidP="00110808"/>
        </w:tc>
      </w:tr>
      <w:tr w:rsidR="00604031" w:rsidRPr="00DB60C8" w:rsidTr="006040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r>
              <w:rPr>
                <w:color w:val="000000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04031" w:rsidRPr="00DB60C8" w:rsidRDefault="00604031" w:rsidP="00604031">
            <w:pPr>
              <w:jc w:val="both"/>
            </w:pPr>
            <w:r w:rsidRPr="00604031">
              <w:rPr>
                <w:b/>
                <w:bCs/>
                <w:color w:val="000000"/>
                <w:lang w:val="tt-RU"/>
              </w:rPr>
              <w:t>Китап – белем чишмәсе.</w:t>
            </w:r>
            <w:r w:rsidRPr="00604031">
              <w:rPr>
                <w:b/>
              </w:rPr>
              <w:t xml:space="preserve"> Книга – кладезь знаний.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pPr>
              <w:ind w:left="135"/>
              <w:jc w:val="center"/>
            </w:pPr>
            <w:r w:rsidRPr="00DB60C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pPr>
              <w:ind w:left="135"/>
              <w:jc w:val="center"/>
            </w:pPr>
          </w:p>
        </w:tc>
        <w:tc>
          <w:tcPr>
            <w:tcW w:w="3578" w:type="dxa"/>
            <w:tcMar>
              <w:top w:w="50" w:type="dxa"/>
              <w:left w:w="100" w:type="dxa"/>
            </w:tcMar>
            <w:vAlign w:val="center"/>
          </w:tcPr>
          <w:p w:rsidR="00604031" w:rsidRPr="00DB60C8" w:rsidRDefault="00604031" w:rsidP="00110808">
            <w:pPr>
              <w:ind w:left="135"/>
            </w:pPr>
          </w:p>
        </w:tc>
      </w:tr>
      <w:tr w:rsidR="00604031" w:rsidRPr="00DB60C8" w:rsidTr="006040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r>
              <w:rPr>
                <w:color w:val="000000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04031" w:rsidRPr="00604031" w:rsidRDefault="00604031" w:rsidP="00604031">
            <w:pPr>
              <w:jc w:val="both"/>
            </w:pPr>
            <w:r w:rsidRPr="00604031">
              <w:rPr>
                <w:b/>
                <w:lang w:val="tt-RU"/>
              </w:rPr>
              <w:t>Халык авыз иҗаты. Әкиятләр.</w:t>
            </w:r>
            <w:r w:rsidRPr="00604031">
              <w:rPr>
                <w:b/>
              </w:rPr>
              <w:t xml:space="preserve"> Устное народное творчество. Сказки.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04031" w:rsidRPr="00604031" w:rsidRDefault="00604031" w:rsidP="00110808">
            <w:pPr>
              <w:ind w:left="135"/>
              <w:jc w:val="center"/>
              <w:rPr>
                <w:lang w:val="tt-RU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  <w:vAlign w:val="center"/>
          </w:tcPr>
          <w:p w:rsidR="00604031" w:rsidRPr="00DB60C8" w:rsidRDefault="00604031" w:rsidP="00110808">
            <w:pPr>
              <w:ind w:left="135"/>
            </w:pPr>
          </w:p>
        </w:tc>
      </w:tr>
      <w:tr w:rsidR="00604031" w:rsidRPr="00DB60C8" w:rsidTr="006040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r>
              <w:rPr>
                <w:color w:val="000000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04031" w:rsidRPr="00604031" w:rsidRDefault="00604031" w:rsidP="004560B6">
            <w:pPr>
              <w:jc w:val="both"/>
            </w:pPr>
            <w:r w:rsidRPr="00604031">
              <w:rPr>
                <w:b/>
                <w:lang w:val="tt-RU" w:eastAsia="en-US"/>
              </w:rPr>
              <w:t>Әкиятләр илендә. Автор әкиятләре.</w:t>
            </w:r>
            <w:r w:rsidRPr="00604031">
              <w:rPr>
                <w:b/>
              </w:rPr>
              <w:t xml:space="preserve"> В стране сказок.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4031" w:rsidRPr="00604031" w:rsidRDefault="00604031" w:rsidP="00110808">
            <w:pPr>
              <w:ind w:left="135"/>
              <w:jc w:val="center"/>
              <w:rPr>
                <w:lang w:val="tt-RU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tt-RU"/>
              </w:rPr>
              <w:t>5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04031" w:rsidRPr="00604031" w:rsidRDefault="00604031" w:rsidP="00110808">
            <w:pPr>
              <w:ind w:left="135"/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  <w:vAlign w:val="center"/>
          </w:tcPr>
          <w:p w:rsidR="00604031" w:rsidRPr="00DB60C8" w:rsidRDefault="00604031" w:rsidP="00110808">
            <w:pPr>
              <w:ind w:left="135"/>
            </w:pPr>
          </w:p>
        </w:tc>
      </w:tr>
      <w:tr w:rsidR="00604031" w:rsidRPr="00DB60C8" w:rsidTr="006040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r>
              <w:rPr>
                <w:color w:val="000000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4560B6">
            <w:pPr>
              <w:jc w:val="both"/>
            </w:pPr>
            <w:r w:rsidRPr="00604031">
              <w:rPr>
                <w:b/>
                <w:lang w:val="tt-RU"/>
              </w:rPr>
              <w:t xml:space="preserve">Безнең нәни дусларыбыз. </w:t>
            </w:r>
            <w:r w:rsidRPr="00604031">
              <w:rPr>
                <w:b/>
              </w:rPr>
              <w:t>Наши маленькие друзья.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604031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tt-RU"/>
              </w:rPr>
              <w:t>8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04031" w:rsidRPr="00604031" w:rsidRDefault="00604031" w:rsidP="00110808">
            <w:pPr>
              <w:ind w:left="135"/>
              <w:jc w:val="center"/>
              <w:rPr>
                <w:lang w:val="tt-RU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  <w:vAlign w:val="center"/>
          </w:tcPr>
          <w:p w:rsidR="00604031" w:rsidRPr="00DB60C8" w:rsidRDefault="00604031" w:rsidP="00110808">
            <w:pPr>
              <w:ind w:left="135"/>
            </w:pPr>
          </w:p>
        </w:tc>
      </w:tr>
      <w:tr w:rsidR="00604031" w:rsidRPr="00DB60C8" w:rsidTr="006040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r>
              <w:rPr>
                <w:color w:val="000000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04031" w:rsidRPr="00812BE6" w:rsidRDefault="00812BE6" w:rsidP="00812BE6">
            <w:pPr>
              <w:ind w:left="135"/>
            </w:pPr>
            <w:r w:rsidRPr="00812BE6">
              <w:rPr>
                <w:b/>
                <w:lang w:val="tt-RU" w:eastAsia="en-US"/>
              </w:rPr>
              <w:t>Тылсымлы сүзләр. Волшебное слово.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4031" w:rsidRPr="00812BE6" w:rsidRDefault="00812BE6" w:rsidP="00110808">
            <w:pPr>
              <w:ind w:left="135"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pPr>
              <w:ind w:left="135"/>
              <w:jc w:val="center"/>
            </w:pPr>
          </w:p>
        </w:tc>
        <w:tc>
          <w:tcPr>
            <w:tcW w:w="3578" w:type="dxa"/>
            <w:tcMar>
              <w:top w:w="50" w:type="dxa"/>
              <w:left w:w="100" w:type="dxa"/>
            </w:tcMar>
            <w:vAlign w:val="center"/>
          </w:tcPr>
          <w:p w:rsidR="00604031" w:rsidRPr="00DB60C8" w:rsidRDefault="00604031" w:rsidP="00110808">
            <w:pPr>
              <w:ind w:left="135"/>
            </w:pPr>
          </w:p>
        </w:tc>
      </w:tr>
      <w:tr w:rsidR="00604031" w:rsidRPr="00DB60C8" w:rsidTr="006040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>
            <w:r>
              <w:rPr>
                <w:color w:val="000000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04031" w:rsidRPr="00812BE6" w:rsidRDefault="00812BE6" w:rsidP="00812BE6">
            <w:pPr>
              <w:ind w:firstLine="709"/>
              <w:jc w:val="both"/>
            </w:pPr>
            <w:r w:rsidRPr="00812BE6">
              <w:rPr>
                <w:b/>
                <w:lang w:val="tt-RU"/>
              </w:rPr>
              <w:t>Сәламәт тәндә – сәламәт акыл</w:t>
            </w:r>
            <w:r w:rsidRPr="00812BE6">
              <w:rPr>
                <w:b/>
              </w:rPr>
              <w:t xml:space="preserve"> Спортом занимаемся – здорово живём.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4031" w:rsidRPr="00812BE6" w:rsidRDefault="00812BE6" w:rsidP="00110808">
            <w:pPr>
              <w:ind w:left="135"/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04031" w:rsidRPr="00812BE6" w:rsidRDefault="00812BE6" w:rsidP="00110808">
            <w:pPr>
              <w:ind w:left="135"/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  <w:vAlign w:val="center"/>
          </w:tcPr>
          <w:p w:rsidR="00604031" w:rsidRPr="00DB60C8" w:rsidRDefault="00604031" w:rsidP="00110808">
            <w:pPr>
              <w:ind w:left="135"/>
            </w:pPr>
          </w:p>
        </w:tc>
      </w:tr>
      <w:tr w:rsidR="00604031" w:rsidTr="006040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031" w:rsidRPr="00DB60C8" w:rsidRDefault="00604031" w:rsidP="00110808">
            <w:pPr>
              <w:ind w:left="135"/>
            </w:pPr>
            <w:r w:rsidRPr="00DB60C8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4031" w:rsidRPr="00812BE6" w:rsidRDefault="00604031" w:rsidP="00110808">
            <w:pPr>
              <w:ind w:left="135"/>
              <w:jc w:val="center"/>
              <w:rPr>
                <w:lang w:val="tt-RU"/>
              </w:rPr>
            </w:pPr>
            <w:r w:rsidRPr="00DB60C8">
              <w:rPr>
                <w:color w:val="000000"/>
              </w:rPr>
              <w:t xml:space="preserve"> </w:t>
            </w:r>
            <w:r w:rsidR="00812BE6">
              <w:rPr>
                <w:color w:val="000000"/>
                <w:lang w:val="tt-RU"/>
              </w:rPr>
              <w:t>34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04031" w:rsidRPr="00812BE6" w:rsidRDefault="00812BE6" w:rsidP="00110808">
            <w:pPr>
              <w:ind w:left="135"/>
              <w:jc w:val="center"/>
              <w:rPr>
                <w:lang w:val="tt-RU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tt-RU"/>
              </w:rPr>
              <w:t>2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  <w:vAlign w:val="center"/>
          </w:tcPr>
          <w:p w:rsidR="00604031" w:rsidRDefault="00604031" w:rsidP="00110808"/>
        </w:tc>
      </w:tr>
    </w:tbl>
    <w:p w:rsidR="00771D9D" w:rsidRDefault="00771D9D" w:rsidP="00771D9D">
      <w:pPr>
        <w:sectPr w:rsidR="00771D9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:rsidR="00D014E0" w:rsidRDefault="00D014E0" w:rsidP="005F43BE">
      <w:pPr>
        <w:shd w:val="clear" w:color="auto" w:fill="FFFFFF"/>
        <w:tabs>
          <w:tab w:val="left" w:pos="5896"/>
          <w:tab w:val="center" w:pos="7645"/>
        </w:tabs>
        <w:spacing w:line="345" w:lineRule="atLeast"/>
        <w:jc w:val="center"/>
        <w:rPr>
          <w:b/>
          <w:bCs/>
          <w:color w:val="000000"/>
          <w:lang w:val="tt-RU"/>
        </w:rPr>
      </w:pPr>
      <w:r w:rsidRPr="004867A6">
        <w:rPr>
          <w:b/>
          <w:bCs/>
          <w:color w:val="000000"/>
          <w:lang w:val="tt-RU"/>
        </w:rPr>
        <w:lastRenderedPageBreak/>
        <w:t>Календарь-тематик план</w:t>
      </w:r>
    </w:p>
    <w:p w:rsidR="00743258" w:rsidRDefault="00743258" w:rsidP="005F43BE">
      <w:pPr>
        <w:shd w:val="clear" w:color="auto" w:fill="FFFFFF"/>
        <w:tabs>
          <w:tab w:val="left" w:pos="5896"/>
          <w:tab w:val="center" w:pos="7645"/>
        </w:tabs>
        <w:spacing w:line="345" w:lineRule="atLeast"/>
        <w:jc w:val="center"/>
        <w:rPr>
          <w:b/>
          <w:bCs/>
          <w:color w:val="000000"/>
          <w:lang w:val="tt-RU"/>
        </w:rPr>
      </w:pPr>
    </w:p>
    <w:p w:rsidR="00743258" w:rsidRDefault="00743258" w:rsidP="005F43BE">
      <w:pPr>
        <w:shd w:val="clear" w:color="auto" w:fill="FFFFFF"/>
        <w:tabs>
          <w:tab w:val="left" w:pos="5896"/>
          <w:tab w:val="center" w:pos="7645"/>
        </w:tabs>
        <w:spacing w:line="345" w:lineRule="atLeast"/>
        <w:jc w:val="center"/>
        <w:rPr>
          <w:b/>
          <w:bCs/>
          <w:color w:val="000000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"/>
        <w:gridCol w:w="8826"/>
        <w:gridCol w:w="1701"/>
        <w:gridCol w:w="6"/>
        <w:gridCol w:w="1630"/>
      </w:tblGrid>
      <w:tr w:rsidR="008D4280" w:rsidRPr="00135BE3" w:rsidTr="008D4280">
        <w:trPr>
          <w:trHeight w:val="569"/>
        </w:trPr>
        <w:tc>
          <w:tcPr>
            <w:tcW w:w="673" w:type="dxa"/>
            <w:vMerge w:val="restart"/>
          </w:tcPr>
          <w:p w:rsidR="008D4280" w:rsidRPr="00135BE3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lang w:val="tt-RU"/>
              </w:rPr>
            </w:pPr>
            <w:r w:rsidRPr="00135BE3">
              <w:rPr>
                <w:b/>
                <w:bCs/>
                <w:color w:val="000000"/>
                <w:lang w:val="tt-RU"/>
              </w:rPr>
              <w:t>№</w:t>
            </w:r>
          </w:p>
        </w:tc>
        <w:tc>
          <w:tcPr>
            <w:tcW w:w="8826" w:type="dxa"/>
            <w:vMerge w:val="restart"/>
            <w:tcBorders>
              <w:right w:val="single" w:sz="4" w:space="0" w:color="auto"/>
            </w:tcBorders>
          </w:tcPr>
          <w:p w:rsidR="008D4280" w:rsidRPr="00135BE3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jc w:val="center"/>
              <w:rPr>
                <w:b/>
                <w:bCs/>
                <w:color w:val="000000"/>
                <w:lang w:val="tt-RU"/>
              </w:rPr>
            </w:pPr>
            <w:r w:rsidRPr="00135BE3">
              <w:rPr>
                <w:b/>
                <w:bCs/>
                <w:color w:val="000000"/>
                <w:lang w:val="tt-RU"/>
              </w:rPr>
              <w:t>Дәрес темасының исеме</w:t>
            </w:r>
          </w:p>
        </w:tc>
        <w:tc>
          <w:tcPr>
            <w:tcW w:w="1707" w:type="dxa"/>
            <w:gridSpan w:val="2"/>
            <w:tcBorders>
              <w:bottom w:val="nil"/>
              <w:right w:val="single" w:sz="4" w:space="0" w:color="auto"/>
            </w:tcBorders>
          </w:tcPr>
          <w:p w:rsidR="008D4280" w:rsidRPr="00135BE3" w:rsidRDefault="008D4280" w:rsidP="008D4280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lang w:val="tt-RU"/>
              </w:rPr>
            </w:pPr>
            <w:r>
              <w:rPr>
                <w:b/>
                <w:bCs/>
                <w:color w:val="000000"/>
                <w:lang w:val="tt-RU"/>
              </w:rPr>
              <w:t>Дата</w:t>
            </w:r>
          </w:p>
        </w:tc>
        <w:tc>
          <w:tcPr>
            <w:tcW w:w="1630" w:type="dxa"/>
            <w:tcBorders>
              <w:left w:val="single" w:sz="4" w:space="0" w:color="auto"/>
              <w:bottom w:val="nil"/>
            </w:tcBorders>
          </w:tcPr>
          <w:p w:rsidR="008D4280" w:rsidRPr="00135BE3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jc w:val="center"/>
              <w:rPr>
                <w:b/>
                <w:bCs/>
                <w:color w:val="000000"/>
                <w:lang w:val="tt-RU"/>
              </w:rPr>
            </w:pPr>
            <w:r w:rsidRPr="00135BE3">
              <w:rPr>
                <w:b/>
                <w:bCs/>
                <w:color w:val="000000"/>
                <w:lang w:val="tt-RU"/>
              </w:rPr>
              <w:t>Искәрмә</w:t>
            </w:r>
          </w:p>
        </w:tc>
      </w:tr>
      <w:tr w:rsidR="008D4280" w:rsidRPr="00135BE3" w:rsidTr="008D4280">
        <w:trPr>
          <w:trHeight w:val="63"/>
        </w:trPr>
        <w:tc>
          <w:tcPr>
            <w:tcW w:w="673" w:type="dxa"/>
            <w:vMerge/>
          </w:tcPr>
          <w:p w:rsidR="008D4280" w:rsidRPr="00135BE3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lang w:val="tt-RU"/>
              </w:rPr>
            </w:pPr>
          </w:p>
        </w:tc>
        <w:tc>
          <w:tcPr>
            <w:tcW w:w="8826" w:type="dxa"/>
            <w:vMerge/>
            <w:tcBorders>
              <w:right w:val="single" w:sz="4" w:space="0" w:color="auto"/>
            </w:tcBorders>
          </w:tcPr>
          <w:p w:rsidR="008D4280" w:rsidRPr="00135BE3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lang w:val="tt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8D4280" w:rsidRPr="00135BE3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lang w:val="tt-RU"/>
              </w:rPr>
            </w:pPr>
          </w:p>
        </w:tc>
        <w:tc>
          <w:tcPr>
            <w:tcW w:w="1636" w:type="dxa"/>
            <w:gridSpan w:val="2"/>
            <w:tcBorders>
              <w:top w:val="nil"/>
            </w:tcBorders>
          </w:tcPr>
          <w:p w:rsidR="008D4280" w:rsidRPr="00135BE3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8826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 бүлек. Китап – белем чишмәсе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>М. </w:t>
            </w:r>
            <w:proofErr w:type="spellStart"/>
            <w:r w:rsidRPr="007C6E3D">
              <w:rPr>
                <w:sz w:val="26"/>
                <w:szCs w:val="26"/>
              </w:rPr>
              <w:t>Гафури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Китап</w:t>
            </w:r>
            <w:proofErr w:type="spellEnd"/>
            <w:r w:rsidRPr="007C6E3D">
              <w:rPr>
                <w:sz w:val="26"/>
                <w:szCs w:val="26"/>
              </w:rPr>
              <w:t xml:space="preserve"> һәм </w:t>
            </w:r>
            <w:proofErr w:type="spellStart"/>
            <w:r w:rsidRPr="007C6E3D">
              <w:rPr>
                <w:sz w:val="26"/>
                <w:szCs w:val="26"/>
              </w:rPr>
              <w:t>балалар</w:t>
            </w:r>
            <w:proofErr w:type="spellEnd"/>
            <w:r w:rsidRPr="007C6E3D">
              <w:rPr>
                <w:sz w:val="26"/>
                <w:szCs w:val="26"/>
              </w:rPr>
              <w:t>» («Книга и дети»), Д. </w:t>
            </w:r>
            <w:proofErr w:type="spellStart"/>
            <w:r w:rsidRPr="007C6E3D">
              <w:rPr>
                <w:sz w:val="26"/>
                <w:szCs w:val="26"/>
              </w:rPr>
              <w:t>Тарджеманов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Якын</w:t>
            </w:r>
            <w:proofErr w:type="spellEnd"/>
            <w:r w:rsidRPr="007C6E3D">
              <w:rPr>
                <w:sz w:val="26"/>
                <w:szCs w:val="26"/>
              </w:rPr>
              <w:t xml:space="preserve"> </w:t>
            </w:r>
            <w:proofErr w:type="spellStart"/>
            <w:r w:rsidRPr="007C6E3D">
              <w:rPr>
                <w:sz w:val="26"/>
                <w:szCs w:val="26"/>
              </w:rPr>
              <w:t>дус</w:t>
            </w:r>
            <w:proofErr w:type="spellEnd"/>
            <w:r w:rsidRPr="007C6E3D">
              <w:rPr>
                <w:sz w:val="26"/>
                <w:szCs w:val="26"/>
              </w:rPr>
              <w:t>» («Близкий друг»)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6.09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sz w:val="26"/>
                <w:szCs w:val="26"/>
                <w:lang w:val="tt-RU"/>
              </w:rPr>
            </w:pPr>
            <w:r w:rsidRPr="007C6E3D">
              <w:rPr>
                <w:sz w:val="26"/>
                <w:szCs w:val="26"/>
              </w:rPr>
              <w:t>З. </w:t>
            </w:r>
            <w:proofErr w:type="spellStart"/>
            <w:r w:rsidRPr="007C6E3D">
              <w:rPr>
                <w:sz w:val="26"/>
                <w:szCs w:val="26"/>
              </w:rPr>
              <w:t>Туфайлова</w:t>
            </w:r>
            <w:proofErr w:type="spellEnd"/>
            <w:r w:rsidRPr="007C6E3D">
              <w:rPr>
                <w:sz w:val="26"/>
                <w:szCs w:val="26"/>
              </w:rPr>
              <w:t xml:space="preserve"> «Безнең китапханәдә» («В нашей библиотеке»), Х. </w:t>
            </w:r>
            <w:proofErr w:type="spellStart"/>
            <w:r w:rsidRPr="007C6E3D">
              <w:rPr>
                <w:sz w:val="26"/>
                <w:szCs w:val="26"/>
              </w:rPr>
              <w:t>Халиков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Китап</w:t>
            </w:r>
            <w:proofErr w:type="spellEnd"/>
            <w:r w:rsidRPr="007C6E3D">
              <w:rPr>
                <w:sz w:val="26"/>
                <w:szCs w:val="26"/>
              </w:rPr>
              <w:t xml:space="preserve"> </w:t>
            </w:r>
            <w:proofErr w:type="spellStart"/>
            <w:r w:rsidRPr="007C6E3D">
              <w:rPr>
                <w:sz w:val="26"/>
                <w:szCs w:val="26"/>
              </w:rPr>
              <w:t>докторы</w:t>
            </w:r>
            <w:proofErr w:type="spellEnd"/>
            <w:r w:rsidRPr="007C6E3D">
              <w:rPr>
                <w:sz w:val="26"/>
                <w:szCs w:val="26"/>
              </w:rPr>
              <w:t>» («Книжный доктор»)</w:t>
            </w:r>
          </w:p>
        </w:tc>
        <w:tc>
          <w:tcPr>
            <w:tcW w:w="1701" w:type="dxa"/>
          </w:tcPr>
          <w:p w:rsidR="008D4280" w:rsidRPr="007C6E3D" w:rsidRDefault="008D4280" w:rsidP="008D4280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13.09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3</w:t>
            </w:r>
          </w:p>
        </w:tc>
        <w:tc>
          <w:tcPr>
            <w:tcW w:w="8826" w:type="dxa"/>
          </w:tcPr>
          <w:p w:rsidR="008D4280" w:rsidRPr="007C6E3D" w:rsidRDefault="008D4280" w:rsidP="00EB3F27">
            <w:pPr>
              <w:spacing w:line="360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7C6E3D">
              <w:rPr>
                <w:sz w:val="26"/>
                <w:szCs w:val="26"/>
              </w:rPr>
              <w:t>В. Нуриев «</w:t>
            </w:r>
            <w:proofErr w:type="spellStart"/>
            <w:r w:rsidRPr="007C6E3D">
              <w:rPr>
                <w:sz w:val="26"/>
                <w:szCs w:val="26"/>
              </w:rPr>
              <w:t>Китап</w:t>
            </w:r>
            <w:proofErr w:type="spellEnd"/>
            <w:r w:rsidRPr="007C6E3D">
              <w:rPr>
                <w:sz w:val="26"/>
                <w:szCs w:val="26"/>
              </w:rPr>
              <w:t>» («Книга»), Г. Баширов «</w:t>
            </w:r>
            <w:proofErr w:type="spellStart"/>
            <w:r w:rsidRPr="007C6E3D">
              <w:rPr>
                <w:sz w:val="26"/>
                <w:szCs w:val="26"/>
              </w:rPr>
              <w:t>Китап</w:t>
            </w:r>
            <w:proofErr w:type="spellEnd"/>
            <w:r w:rsidRPr="007C6E3D">
              <w:rPr>
                <w:sz w:val="26"/>
                <w:szCs w:val="26"/>
              </w:rPr>
              <w:t xml:space="preserve"> җене </w:t>
            </w:r>
            <w:proofErr w:type="spellStart"/>
            <w:r w:rsidRPr="007C6E3D">
              <w:rPr>
                <w:sz w:val="26"/>
                <w:szCs w:val="26"/>
              </w:rPr>
              <w:t>кагылган</w:t>
            </w:r>
            <w:proofErr w:type="spellEnd"/>
            <w:r w:rsidRPr="007C6E3D">
              <w:rPr>
                <w:sz w:val="26"/>
                <w:szCs w:val="26"/>
              </w:rPr>
              <w:t xml:space="preserve"> </w:t>
            </w:r>
            <w:proofErr w:type="spellStart"/>
            <w:r w:rsidRPr="007C6E3D">
              <w:rPr>
                <w:sz w:val="26"/>
                <w:szCs w:val="26"/>
              </w:rPr>
              <w:t>малай</w:t>
            </w:r>
            <w:proofErr w:type="spellEnd"/>
            <w:r w:rsidRPr="007C6E3D">
              <w:rPr>
                <w:sz w:val="26"/>
                <w:szCs w:val="26"/>
              </w:rPr>
              <w:t>» («Мальчик, который любит читать книги»).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20.09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3759AF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8826" w:type="dxa"/>
          </w:tcPr>
          <w:p w:rsidR="008D4280" w:rsidRPr="007C6E3D" w:rsidRDefault="008D4280" w:rsidP="007C6E3D">
            <w:pPr>
              <w:spacing w:line="360" w:lineRule="auto"/>
              <w:jc w:val="both"/>
              <w:rPr>
                <w:b/>
                <w:sz w:val="26"/>
                <w:szCs w:val="26"/>
                <w:lang w:val="tt-RU"/>
              </w:rPr>
            </w:pPr>
            <w:r w:rsidRPr="007C6E3D">
              <w:rPr>
                <w:b/>
                <w:sz w:val="26"/>
                <w:szCs w:val="26"/>
                <w:lang w:val="tt-RU"/>
              </w:rPr>
              <w:t>2 бүлек. Халык авыз иҗаты. Әкиятләр.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4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  <w:lang w:val="tt-RU" w:eastAsia="en-US"/>
              </w:rPr>
              <w:t>Әкият төрләре һәм геройлары. Татар халык әкиятләре. “Шүрәле” әкияте.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27.09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5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ind w:left="-30"/>
              <w:jc w:val="both"/>
              <w:rPr>
                <w:sz w:val="26"/>
                <w:szCs w:val="26"/>
                <w:lang w:val="tt-RU"/>
              </w:rPr>
            </w:pPr>
            <w:r w:rsidRPr="007C6E3D">
              <w:rPr>
                <w:sz w:val="26"/>
                <w:szCs w:val="26"/>
                <w:lang w:val="tt-RU"/>
              </w:rPr>
              <w:t>“Гөлчәчәк” әкияте.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4.10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6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  <w:lang w:val="tt-RU" w:eastAsia="en-US"/>
              </w:rPr>
              <w:t>Рус халык әкияте “Казлар-аккошлар”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11.10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7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  <w:lang w:val="tt-RU" w:eastAsia="en-US"/>
              </w:rPr>
              <w:t>Нугай халык әкияте “Карт һәм су анасы”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18.10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8</w:t>
            </w:r>
          </w:p>
        </w:tc>
        <w:tc>
          <w:tcPr>
            <w:tcW w:w="8826" w:type="dxa"/>
          </w:tcPr>
          <w:p w:rsidR="008D4280" w:rsidRPr="007C6E3D" w:rsidRDefault="008D4280" w:rsidP="000F3550">
            <w:pPr>
              <w:spacing w:line="276" w:lineRule="auto"/>
              <w:jc w:val="both"/>
              <w:rPr>
                <w:color w:val="000000"/>
                <w:sz w:val="26"/>
                <w:szCs w:val="26"/>
                <w:lang w:val="tt-RU" w:eastAsia="en-US"/>
              </w:rPr>
            </w:pPr>
            <w:r w:rsidRPr="007C6E3D">
              <w:rPr>
                <w:color w:val="000000"/>
                <w:sz w:val="26"/>
                <w:szCs w:val="26"/>
                <w:lang w:val="tt-RU" w:eastAsia="en-US"/>
              </w:rPr>
              <w:t xml:space="preserve">Иң яхшы дару(Әфган халык әкияте)Тылсымлы китмән(Уйгур халык әкияте).  </w:t>
            </w:r>
          </w:p>
          <w:p w:rsidR="008D4280" w:rsidRPr="007C6E3D" w:rsidRDefault="008D4280" w:rsidP="000F3550">
            <w:pPr>
              <w:rPr>
                <w:sz w:val="26"/>
                <w:szCs w:val="26"/>
                <w:lang w:val="tt-RU" w:eastAsia="en-US"/>
              </w:rPr>
            </w:pPr>
            <w:r w:rsidRPr="007C6E3D">
              <w:rPr>
                <w:color w:val="000000"/>
                <w:sz w:val="26"/>
                <w:szCs w:val="26"/>
                <w:lang w:eastAsia="en-US"/>
              </w:rPr>
              <w:t>Афганская и уйгурская народные сказки.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25.10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9</w:t>
            </w:r>
          </w:p>
        </w:tc>
        <w:tc>
          <w:tcPr>
            <w:tcW w:w="8826" w:type="dxa"/>
          </w:tcPr>
          <w:p w:rsidR="008D4280" w:rsidRPr="00604031" w:rsidRDefault="008D4280" w:rsidP="000F3550">
            <w:pPr>
              <w:spacing w:line="276" w:lineRule="auto"/>
              <w:jc w:val="both"/>
              <w:rPr>
                <w:color w:val="000000"/>
                <w:sz w:val="26"/>
                <w:szCs w:val="26"/>
                <w:lang w:val="tt-RU" w:eastAsia="en-US"/>
              </w:rPr>
            </w:pPr>
            <w:r w:rsidRPr="007C6E3D">
              <w:rPr>
                <w:color w:val="000000"/>
                <w:sz w:val="26"/>
                <w:szCs w:val="26"/>
                <w:lang w:val="tt-RU" w:eastAsia="en-US"/>
              </w:rPr>
              <w:t>Һәр җәнлекнең үз төсе. Көрән төстәге пингвин баласы. (Инглиз халык әкияте). Английская народная сказка.</w:t>
            </w:r>
            <w:r w:rsidR="00604031">
              <w:rPr>
                <w:color w:val="000000"/>
                <w:sz w:val="26"/>
                <w:szCs w:val="26"/>
                <w:lang w:val="tt-RU" w:eastAsia="en-US"/>
              </w:rPr>
              <w:t xml:space="preserve"> 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8.11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3759AF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b/>
                <w:sz w:val="26"/>
                <w:szCs w:val="26"/>
                <w:lang w:val="tt-RU" w:eastAsia="en-US"/>
              </w:rPr>
              <w:t>3 бүлек. Әкиятләр илендә. Автор әкиятләре.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10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 xml:space="preserve">Г. Тукай «Су </w:t>
            </w:r>
            <w:proofErr w:type="spellStart"/>
            <w:r w:rsidRPr="007C6E3D">
              <w:rPr>
                <w:sz w:val="26"/>
                <w:szCs w:val="26"/>
              </w:rPr>
              <w:t>анасы</w:t>
            </w:r>
            <w:proofErr w:type="spellEnd"/>
            <w:r w:rsidRPr="007C6E3D">
              <w:rPr>
                <w:sz w:val="26"/>
                <w:szCs w:val="26"/>
              </w:rPr>
              <w:t>» («Водяная»)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15.11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11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 xml:space="preserve">Г. Тукай «Су </w:t>
            </w:r>
            <w:proofErr w:type="spellStart"/>
            <w:r w:rsidRPr="007C6E3D">
              <w:rPr>
                <w:sz w:val="26"/>
                <w:szCs w:val="26"/>
              </w:rPr>
              <w:t>анасы</w:t>
            </w:r>
            <w:proofErr w:type="spellEnd"/>
            <w:r w:rsidRPr="007C6E3D">
              <w:rPr>
                <w:sz w:val="26"/>
                <w:szCs w:val="26"/>
              </w:rPr>
              <w:t>» («Водяная»)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22.11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0F3550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12</w:t>
            </w:r>
          </w:p>
        </w:tc>
        <w:tc>
          <w:tcPr>
            <w:tcW w:w="8826" w:type="dxa"/>
          </w:tcPr>
          <w:p w:rsidR="008D4280" w:rsidRPr="007C6E3D" w:rsidRDefault="008D4280" w:rsidP="007C6E3D">
            <w:pPr>
              <w:spacing w:line="360" w:lineRule="auto"/>
              <w:jc w:val="both"/>
              <w:rPr>
                <w:sz w:val="26"/>
                <w:szCs w:val="26"/>
                <w:lang w:eastAsia="en-US"/>
              </w:rPr>
            </w:pPr>
            <w:r w:rsidRPr="007C6E3D">
              <w:rPr>
                <w:sz w:val="26"/>
                <w:szCs w:val="26"/>
              </w:rPr>
              <w:t>А. </w:t>
            </w:r>
            <w:proofErr w:type="spellStart"/>
            <w:r w:rsidRPr="007C6E3D">
              <w:rPr>
                <w:sz w:val="26"/>
                <w:szCs w:val="26"/>
              </w:rPr>
              <w:t>Алиш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Сертотмас</w:t>
            </w:r>
            <w:proofErr w:type="spellEnd"/>
            <w:r w:rsidRPr="007C6E3D">
              <w:rPr>
                <w:sz w:val="26"/>
                <w:szCs w:val="26"/>
              </w:rPr>
              <w:t xml:space="preserve"> үрдә</w:t>
            </w:r>
            <w:proofErr w:type="gramStart"/>
            <w:r w:rsidRPr="007C6E3D">
              <w:rPr>
                <w:sz w:val="26"/>
                <w:szCs w:val="26"/>
              </w:rPr>
              <w:t>к</w:t>
            </w:r>
            <w:proofErr w:type="gramEnd"/>
            <w:r w:rsidRPr="007C6E3D">
              <w:rPr>
                <w:sz w:val="26"/>
                <w:szCs w:val="26"/>
              </w:rPr>
              <w:t>» («Болтливая утка»).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29.11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0F3550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lastRenderedPageBreak/>
              <w:t>13</w:t>
            </w:r>
          </w:p>
        </w:tc>
        <w:tc>
          <w:tcPr>
            <w:tcW w:w="8826" w:type="dxa"/>
          </w:tcPr>
          <w:p w:rsidR="008D4280" w:rsidRPr="007C6E3D" w:rsidRDefault="008D4280" w:rsidP="007C6E3D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C6E3D">
              <w:rPr>
                <w:color w:val="000000"/>
                <w:sz w:val="26"/>
                <w:szCs w:val="26"/>
                <w:lang w:val="tt-RU" w:eastAsia="en-US"/>
              </w:rPr>
              <w:t>Ф.Яруллин “Тылсымлы ачкыч”. Сказка Ф.Яруллина “Волшебный ключ”.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6.12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0F3550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14</w:t>
            </w:r>
          </w:p>
        </w:tc>
        <w:tc>
          <w:tcPr>
            <w:tcW w:w="8826" w:type="dxa"/>
          </w:tcPr>
          <w:p w:rsidR="008D4280" w:rsidRPr="007C6E3D" w:rsidRDefault="008D4280" w:rsidP="007C6E3D">
            <w:pPr>
              <w:spacing w:line="360" w:lineRule="auto"/>
              <w:jc w:val="both"/>
              <w:rPr>
                <w:color w:val="000000"/>
                <w:sz w:val="26"/>
                <w:szCs w:val="26"/>
                <w:lang w:val="tt-RU" w:eastAsia="en-US"/>
              </w:rPr>
            </w:pPr>
            <w:r w:rsidRPr="007C6E3D">
              <w:rPr>
                <w:color w:val="000000"/>
                <w:sz w:val="26"/>
                <w:szCs w:val="26"/>
                <w:lang w:val="tt-RU" w:eastAsia="en-US"/>
              </w:rPr>
              <w:t>Беренче яртыеллык өчен тикшерү эше.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13.12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8826" w:type="dxa"/>
          </w:tcPr>
          <w:p w:rsidR="008D4280" w:rsidRPr="007C6E3D" w:rsidRDefault="008D4280" w:rsidP="007C6E3D">
            <w:pPr>
              <w:spacing w:line="360" w:lineRule="auto"/>
              <w:jc w:val="both"/>
              <w:rPr>
                <w:b/>
                <w:sz w:val="26"/>
                <w:szCs w:val="26"/>
                <w:lang w:val="tt-RU"/>
              </w:rPr>
            </w:pPr>
            <w:r w:rsidRPr="007C6E3D">
              <w:rPr>
                <w:b/>
                <w:sz w:val="26"/>
                <w:szCs w:val="26"/>
                <w:lang w:val="tt-RU"/>
              </w:rPr>
              <w:t>4 бүлек. Безнең нәни дусларыбыз.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15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>М. </w:t>
            </w:r>
            <w:proofErr w:type="spellStart"/>
            <w:r w:rsidRPr="007C6E3D">
              <w:rPr>
                <w:sz w:val="26"/>
                <w:szCs w:val="26"/>
              </w:rPr>
              <w:t>Джалиль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Карак</w:t>
            </w:r>
            <w:proofErr w:type="spellEnd"/>
            <w:r w:rsidRPr="007C6E3D">
              <w:rPr>
                <w:sz w:val="26"/>
                <w:szCs w:val="26"/>
              </w:rPr>
              <w:t xml:space="preserve"> </w:t>
            </w:r>
            <w:proofErr w:type="spellStart"/>
            <w:r w:rsidRPr="007C6E3D">
              <w:rPr>
                <w:sz w:val="26"/>
                <w:szCs w:val="26"/>
              </w:rPr>
              <w:t>песи</w:t>
            </w:r>
            <w:proofErr w:type="spellEnd"/>
            <w:r w:rsidRPr="007C6E3D">
              <w:rPr>
                <w:sz w:val="26"/>
                <w:szCs w:val="26"/>
              </w:rPr>
              <w:t>» («Вороватый котёнок»), Р. </w:t>
            </w:r>
            <w:proofErr w:type="spellStart"/>
            <w:r w:rsidRPr="007C6E3D">
              <w:rPr>
                <w:sz w:val="26"/>
                <w:szCs w:val="26"/>
              </w:rPr>
              <w:t>Миннуллин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Акбайга</w:t>
            </w:r>
            <w:proofErr w:type="spellEnd"/>
            <w:r w:rsidRPr="007C6E3D">
              <w:rPr>
                <w:sz w:val="26"/>
                <w:szCs w:val="26"/>
              </w:rPr>
              <w:t>» («</w:t>
            </w:r>
            <w:proofErr w:type="spellStart"/>
            <w:r w:rsidRPr="007C6E3D">
              <w:rPr>
                <w:sz w:val="26"/>
                <w:szCs w:val="26"/>
              </w:rPr>
              <w:t>Акбаю</w:t>
            </w:r>
            <w:proofErr w:type="spellEnd"/>
            <w:r w:rsidRPr="007C6E3D">
              <w:rPr>
                <w:sz w:val="26"/>
                <w:szCs w:val="26"/>
              </w:rPr>
              <w:t>»)</w:t>
            </w:r>
            <w:r w:rsidRPr="007C6E3D">
              <w:rPr>
                <w:sz w:val="26"/>
                <w:szCs w:val="26"/>
                <w:lang w:val="tt-RU"/>
              </w:rPr>
              <w:t>. Эпитет.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20.12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16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>Й. </w:t>
            </w:r>
            <w:proofErr w:type="spellStart"/>
            <w:r w:rsidRPr="007C6E3D">
              <w:rPr>
                <w:sz w:val="26"/>
                <w:szCs w:val="26"/>
              </w:rPr>
              <w:t>Миннуллина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Этем</w:t>
            </w:r>
            <w:proofErr w:type="spellEnd"/>
            <w:r w:rsidRPr="007C6E3D">
              <w:rPr>
                <w:sz w:val="26"/>
                <w:szCs w:val="26"/>
              </w:rPr>
              <w:t xml:space="preserve"> </w:t>
            </w:r>
            <w:proofErr w:type="spellStart"/>
            <w:r w:rsidRPr="007C6E3D">
              <w:rPr>
                <w:sz w:val="26"/>
                <w:szCs w:val="26"/>
              </w:rPr>
              <w:t>югалды</w:t>
            </w:r>
            <w:proofErr w:type="spellEnd"/>
            <w:r w:rsidRPr="007C6E3D">
              <w:rPr>
                <w:sz w:val="26"/>
                <w:szCs w:val="26"/>
              </w:rPr>
              <w:t xml:space="preserve"> бүген» («Потерялся сегодня мой щенок»), Л. Амирханова «Минем нәни </w:t>
            </w:r>
            <w:proofErr w:type="spellStart"/>
            <w:r w:rsidRPr="007C6E3D">
              <w:rPr>
                <w:sz w:val="26"/>
                <w:szCs w:val="26"/>
              </w:rPr>
              <w:t>дусларым</w:t>
            </w:r>
            <w:proofErr w:type="spellEnd"/>
            <w:r w:rsidRPr="007C6E3D">
              <w:rPr>
                <w:sz w:val="26"/>
                <w:szCs w:val="26"/>
              </w:rPr>
              <w:t>» («Мои маленькие друзья»),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27.12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17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>А. </w:t>
            </w:r>
            <w:proofErr w:type="spellStart"/>
            <w:r w:rsidRPr="007C6E3D">
              <w:rPr>
                <w:sz w:val="26"/>
                <w:szCs w:val="26"/>
              </w:rPr>
              <w:t>Бикчантаева</w:t>
            </w:r>
            <w:proofErr w:type="spellEnd"/>
            <w:r w:rsidRPr="007C6E3D">
              <w:rPr>
                <w:sz w:val="26"/>
                <w:szCs w:val="26"/>
              </w:rPr>
              <w:t xml:space="preserve"> «Сөйкемсез </w:t>
            </w:r>
            <w:proofErr w:type="spellStart"/>
            <w:r w:rsidRPr="007C6E3D">
              <w:rPr>
                <w:sz w:val="26"/>
                <w:szCs w:val="26"/>
              </w:rPr>
              <w:t>песи</w:t>
            </w:r>
            <w:proofErr w:type="spellEnd"/>
            <w:r w:rsidRPr="007C6E3D">
              <w:rPr>
                <w:sz w:val="26"/>
                <w:szCs w:val="26"/>
              </w:rPr>
              <w:t>» («Некрасивая кошка»), Н. Каштанов «Йөнтә</w:t>
            </w:r>
            <w:proofErr w:type="gramStart"/>
            <w:r w:rsidRPr="007C6E3D">
              <w:rPr>
                <w:sz w:val="26"/>
                <w:szCs w:val="26"/>
              </w:rPr>
              <w:t xml:space="preserve">с </w:t>
            </w:r>
            <w:proofErr w:type="spellStart"/>
            <w:r w:rsidRPr="007C6E3D">
              <w:rPr>
                <w:sz w:val="26"/>
                <w:szCs w:val="26"/>
              </w:rPr>
              <w:t>песи</w:t>
            </w:r>
            <w:proofErr w:type="spellEnd"/>
            <w:proofErr w:type="gramEnd"/>
            <w:r w:rsidRPr="007C6E3D">
              <w:rPr>
                <w:sz w:val="26"/>
                <w:szCs w:val="26"/>
              </w:rPr>
              <w:t>» («Пушистый котенок»),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10.01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18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  <w:lang w:val="tt-RU"/>
              </w:rPr>
              <w:t>Ф. Садриев «Сары чәчкәләр» («Жёлтые цветочки»). Чагыштыру.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17.01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19</w:t>
            </w:r>
          </w:p>
        </w:tc>
        <w:tc>
          <w:tcPr>
            <w:tcW w:w="8826" w:type="dxa"/>
          </w:tcPr>
          <w:p w:rsidR="008D4280" w:rsidRPr="007C6E3D" w:rsidRDefault="008D4280" w:rsidP="007C6E3D">
            <w:pPr>
              <w:spacing w:line="360" w:lineRule="auto"/>
              <w:jc w:val="both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sz w:val="26"/>
                <w:szCs w:val="26"/>
                <w:lang w:val="tt-RU"/>
              </w:rPr>
              <w:t>«Кем нәрсә ярата» әкияте. («Кому что нравится»). Чагыштыру, эпитет.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24.01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20</w:t>
            </w:r>
          </w:p>
        </w:tc>
        <w:tc>
          <w:tcPr>
            <w:tcW w:w="8826" w:type="dxa"/>
          </w:tcPr>
          <w:p w:rsidR="008D4280" w:rsidRPr="007C6E3D" w:rsidRDefault="008D4280" w:rsidP="008D4280">
            <w:pPr>
              <w:spacing w:line="276" w:lineRule="auto"/>
              <w:jc w:val="both"/>
              <w:rPr>
                <w:color w:val="000000"/>
                <w:sz w:val="26"/>
                <w:szCs w:val="26"/>
                <w:lang w:val="tt-RU" w:eastAsia="en-US"/>
              </w:rPr>
            </w:pPr>
            <w:r w:rsidRPr="007C6E3D">
              <w:rPr>
                <w:color w:val="000000"/>
                <w:sz w:val="26"/>
                <w:szCs w:val="26"/>
                <w:lang w:eastAsia="en-US"/>
              </w:rPr>
              <w:t>Г.Бәширов “</w:t>
            </w:r>
            <w:proofErr w:type="spellStart"/>
            <w:r w:rsidRPr="007C6E3D">
              <w:rPr>
                <w:color w:val="000000"/>
                <w:sz w:val="26"/>
                <w:szCs w:val="26"/>
                <w:lang w:eastAsia="en-US"/>
              </w:rPr>
              <w:t>Ана</w:t>
            </w:r>
            <w:proofErr w:type="spellEnd"/>
            <w:r w:rsidRPr="007C6E3D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7C6E3D">
              <w:rPr>
                <w:color w:val="000000"/>
                <w:sz w:val="26"/>
                <w:szCs w:val="26"/>
                <w:lang w:eastAsia="en-US"/>
              </w:rPr>
              <w:t>каз</w:t>
            </w:r>
            <w:proofErr w:type="spellEnd"/>
            <w:r w:rsidRPr="007C6E3D">
              <w:rPr>
                <w:color w:val="000000"/>
                <w:sz w:val="26"/>
                <w:szCs w:val="26"/>
                <w:lang w:eastAsia="en-US"/>
              </w:rPr>
              <w:t xml:space="preserve"> белән </w:t>
            </w:r>
            <w:proofErr w:type="spellStart"/>
            <w:r w:rsidRPr="007C6E3D">
              <w:rPr>
                <w:color w:val="000000"/>
                <w:sz w:val="26"/>
                <w:szCs w:val="26"/>
                <w:lang w:eastAsia="en-US"/>
              </w:rPr>
              <w:t>ата</w:t>
            </w:r>
            <w:proofErr w:type="spellEnd"/>
            <w:r w:rsidRPr="007C6E3D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7C6E3D">
              <w:rPr>
                <w:color w:val="000000"/>
                <w:sz w:val="26"/>
                <w:szCs w:val="26"/>
                <w:lang w:eastAsia="en-US"/>
              </w:rPr>
              <w:t>каз</w:t>
            </w:r>
            <w:proofErr w:type="spellEnd"/>
            <w:r w:rsidRPr="007C6E3D">
              <w:rPr>
                <w:color w:val="000000"/>
                <w:sz w:val="26"/>
                <w:szCs w:val="26"/>
                <w:lang w:eastAsia="en-US"/>
              </w:rPr>
              <w:t xml:space="preserve"> һәм аларның </w:t>
            </w:r>
            <w:proofErr w:type="gramStart"/>
            <w:r w:rsidRPr="007C6E3D">
              <w:rPr>
                <w:color w:val="000000"/>
                <w:sz w:val="26"/>
                <w:szCs w:val="26"/>
                <w:lang w:eastAsia="en-US"/>
              </w:rPr>
              <w:t>унике</w:t>
            </w:r>
            <w:proofErr w:type="gramEnd"/>
            <w:r w:rsidRPr="007C6E3D">
              <w:rPr>
                <w:color w:val="000000"/>
                <w:sz w:val="26"/>
                <w:szCs w:val="26"/>
                <w:lang w:eastAsia="en-US"/>
              </w:rPr>
              <w:t xml:space="preserve"> бәбкәсе”</w:t>
            </w:r>
            <w:r w:rsidRPr="007C6E3D">
              <w:rPr>
                <w:color w:val="000000"/>
                <w:sz w:val="26"/>
                <w:szCs w:val="26"/>
                <w:lang w:val="tt-RU" w:eastAsia="en-US"/>
              </w:rPr>
              <w:t xml:space="preserve">. </w:t>
            </w:r>
          </w:p>
          <w:p w:rsidR="008D4280" w:rsidRPr="007C6E3D" w:rsidRDefault="008D4280" w:rsidP="008D4280">
            <w:pPr>
              <w:spacing w:line="360" w:lineRule="auto"/>
              <w:jc w:val="both"/>
              <w:rPr>
                <w:sz w:val="26"/>
                <w:szCs w:val="26"/>
                <w:lang w:val="tt-RU"/>
              </w:rPr>
            </w:pPr>
            <w:r w:rsidRPr="007C6E3D">
              <w:rPr>
                <w:color w:val="000000"/>
                <w:sz w:val="26"/>
                <w:szCs w:val="26"/>
                <w:lang w:val="tt-RU" w:eastAsia="en-US"/>
              </w:rPr>
              <w:t>Домашние гуси. Рассказ Г.Баширова.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31.01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21</w:t>
            </w:r>
          </w:p>
        </w:tc>
        <w:tc>
          <w:tcPr>
            <w:tcW w:w="8826" w:type="dxa"/>
          </w:tcPr>
          <w:p w:rsidR="008D4280" w:rsidRPr="007C6E3D" w:rsidRDefault="008D4280" w:rsidP="008D4280">
            <w:pPr>
              <w:spacing w:line="280" w:lineRule="atLeast"/>
              <w:jc w:val="both"/>
              <w:rPr>
                <w:sz w:val="26"/>
                <w:szCs w:val="26"/>
                <w:lang w:val="tt-RU"/>
              </w:rPr>
            </w:pPr>
            <w:r w:rsidRPr="007C6E3D">
              <w:rPr>
                <w:color w:val="000000"/>
                <w:sz w:val="26"/>
                <w:szCs w:val="26"/>
                <w:lang w:val="tt-RU" w:eastAsia="en-US"/>
              </w:rPr>
              <w:t>Г.Остер “Серне ачты”. Г.Остер. “Открыл тайну”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7.02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22</w:t>
            </w:r>
          </w:p>
        </w:tc>
        <w:tc>
          <w:tcPr>
            <w:tcW w:w="8826" w:type="dxa"/>
          </w:tcPr>
          <w:p w:rsidR="008D4280" w:rsidRPr="007C6E3D" w:rsidRDefault="008D4280" w:rsidP="008D4280">
            <w:pPr>
              <w:spacing w:line="360" w:lineRule="auto"/>
              <w:jc w:val="both"/>
              <w:rPr>
                <w:sz w:val="26"/>
                <w:szCs w:val="26"/>
                <w:lang w:val="tt-RU"/>
              </w:rPr>
            </w:pPr>
            <w:r w:rsidRPr="007C6E3D">
              <w:rPr>
                <w:color w:val="000000"/>
                <w:sz w:val="26"/>
                <w:szCs w:val="26"/>
                <w:lang w:val="tt-RU" w:eastAsia="en-US"/>
              </w:rPr>
              <w:t>Н.Сладков “Кем остарак?”  Рассказ Н.Сладкова.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14.02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b/>
                <w:sz w:val="26"/>
                <w:szCs w:val="26"/>
                <w:lang w:val="tt-RU" w:eastAsia="en-US"/>
              </w:rPr>
              <w:t>5 бүлек. Тылсымлы сүзләр.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8D4280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23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contextualSpacing/>
              <w:jc w:val="both"/>
              <w:rPr>
                <w:b/>
                <w:bCs/>
                <w:i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  <w:lang w:val="tt-RU"/>
              </w:rPr>
              <w:t xml:space="preserve">И. Туктар «Рәхмәт һәркемгә </w:t>
            </w:r>
            <w:r w:rsidRPr="007C6E3D">
              <w:rPr>
                <w:sz w:val="26"/>
                <w:szCs w:val="26"/>
              </w:rPr>
              <w:t>рәхәт» («Доброе слово каждому приятно»), Д. </w:t>
            </w:r>
            <w:proofErr w:type="spellStart"/>
            <w:r w:rsidRPr="007C6E3D">
              <w:rPr>
                <w:sz w:val="26"/>
                <w:szCs w:val="26"/>
              </w:rPr>
              <w:t>Гайнетдинова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Изге</w:t>
            </w:r>
            <w:proofErr w:type="spellEnd"/>
            <w:r w:rsidRPr="007C6E3D">
              <w:rPr>
                <w:sz w:val="26"/>
                <w:szCs w:val="26"/>
              </w:rPr>
              <w:t xml:space="preserve"> сүз» («Святое слово»)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21.02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24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contextualSpacing/>
              <w:jc w:val="both"/>
              <w:rPr>
                <w:b/>
                <w:sz w:val="26"/>
                <w:szCs w:val="26"/>
                <w:lang w:eastAsia="en-US"/>
              </w:rPr>
            </w:pPr>
            <w:r w:rsidRPr="007C6E3D">
              <w:rPr>
                <w:sz w:val="26"/>
                <w:szCs w:val="26"/>
              </w:rPr>
              <w:t>М. </w:t>
            </w:r>
            <w:proofErr w:type="spellStart"/>
            <w:r w:rsidRPr="007C6E3D">
              <w:rPr>
                <w:sz w:val="26"/>
                <w:szCs w:val="26"/>
              </w:rPr>
              <w:t>Галлямова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Дуслар</w:t>
            </w:r>
            <w:proofErr w:type="spellEnd"/>
            <w:r w:rsidRPr="007C6E3D">
              <w:rPr>
                <w:sz w:val="26"/>
                <w:szCs w:val="26"/>
              </w:rPr>
              <w:t>» («Друзья»), Р. </w:t>
            </w:r>
            <w:proofErr w:type="spellStart"/>
            <w:r w:rsidRPr="007C6E3D">
              <w:rPr>
                <w:sz w:val="26"/>
                <w:szCs w:val="26"/>
              </w:rPr>
              <w:t>Файзуллин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Ничек</w:t>
            </w:r>
            <w:proofErr w:type="spellEnd"/>
            <w:r w:rsidRPr="007C6E3D">
              <w:rPr>
                <w:sz w:val="26"/>
                <w:szCs w:val="26"/>
              </w:rPr>
              <w:t xml:space="preserve"> </w:t>
            </w:r>
            <w:proofErr w:type="spellStart"/>
            <w:r w:rsidRPr="007C6E3D">
              <w:rPr>
                <w:sz w:val="26"/>
                <w:szCs w:val="26"/>
              </w:rPr>
              <w:t>яхшы</w:t>
            </w:r>
            <w:proofErr w:type="spellEnd"/>
            <w:r w:rsidRPr="007C6E3D">
              <w:rPr>
                <w:sz w:val="26"/>
                <w:szCs w:val="26"/>
              </w:rPr>
              <w:t xml:space="preserve"> </w:t>
            </w:r>
            <w:proofErr w:type="spellStart"/>
            <w:r w:rsidRPr="007C6E3D">
              <w:rPr>
                <w:sz w:val="26"/>
                <w:szCs w:val="26"/>
              </w:rPr>
              <w:t>булырга</w:t>
            </w:r>
            <w:proofErr w:type="spellEnd"/>
            <w:r w:rsidRPr="007C6E3D">
              <w:rPr>
                <w:sz w:val="26"/>
                <w:szCs w:val="26"/>
              </w:rPr>
              <w:t>?» («Как стать хорошим?»),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28.02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25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7C6E3D">
              <w:rPr>
                <w:sz w:val="26"/>
                <w:szCs w:val="26"/>
              </w:rPr>
              <w:t>Р. </w:t>
            </w:r>
            <w:proofErr w:type="spellStart"/>
            <w:r w:rsidRPr="007C6E3D">
              <w:rPr>
                <w:sz w:val="26"/>
                <w:szCs w:val="26"/>
              </w:rPr>
              <w:t>Гиззатуллин</w:t>
            </w:r>
            <w:proofErr w:type="spellEnd"/>
            <w:r w:rsidRPr="007C6E3D">
              <w:rPr>
                <w:sz w:val="26"/>
                <w:szCs w:val="26"/>
              </w:rPr>
              <w:t xml:space="preserve"> «Кеше әйбере» («Чужая вещь»), Х. </w:t>
            </w:r>
            <w:proofErr w:type="spellStart"/>
            <w:r w:rsidRPr="007C6E3D">
              <w:rPr>
                <w:sz w:val="26"/>
                <w:szCs w:val="26"/>
              </w:rPr>
              <w:t>Халиков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Якты</w:t>
            </w:r>
            <w:proofErr w:type="spellEnd"/>
            <w:r w:rsidRPr="007C6E3D">
              <w:rPr>
                <w:sz w:val="26"/>
                <w:szCs w:val="26"/>
              </w:rPr>
              <w:t xml:space="preserve"> сүз» («Светлое слово»).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6.03.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7C6E3D" w:rsidRPr="007C6E3D" w:rsidTr="00135BE3">
        <w:tc>
          <w:tcPr>
            <w:tcW w:w="673" w:type="dxa"/>
          </w:tcPr>
          <w:p w:rsidR="007C6E3D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Cs/>
                <w:color w:val="000000"/>
                <w:sz w:val="26"/>
                <w:szCs w:val="26"/>
                <w:lang w:val="tt-RU"/>
              </w:rPr>
              <w:t>26</w:t>
            </w:r>
          </w:p>
        </w:tc>
        <w:tc>
          <w:tcPr>
            <w:tcW w:w="8826" w:type="dxa"/>
          </w:tcPr>
          <w:p w:rsidR="007C6E3D" w:rsidRPr="007C6E3D" w:rsidRDefault="007C6E3D" w:rsidP="00135BE3">
            <w:pPr>
              <w:jc w:val="both"/>
              <w:rPr>
                <w:sz w:val="26"/>
                <w:szCs w:val="26"/>
              </w:rPr>
            </w:pPr>
            <w:r w:rsidRPr="007C6E3D">
              <w:rPr>
                <w:color w:val="000000"/>
                <w:sz w:val="26"/>
                <w:szCs w:val="26"/>
                <w:lang w:val="tt-RU" w:eastAsia="en-US"/>
              </w:rPr>
              <w:t>И.Юзиев “ Хатасыз ничек язарга?”  Р.Фәйзуллин “Ничек яхшы булырга?” Произведения И.Юзеева и Р.Файзуллина.</w:t>
            </w:r>
          </w:p>
        </w:tc>
        <w:tc>
          <w:tcPr>
            <w:tcW w:w="1701" w:type="dxa"/>
          </w:tcPr>
          <w:p w:rsidR="007C6E3D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Cs/>
                <w:color w:val="000000"/>
                <w:sz w:val="26"/>
                <w:szCs w:val="26"/>
                <w:lang w:val="tt-RU"/>
              </w:rPr>
              <w:t>13.03</w:t>
            </w:r>
          </w:p>
        </w:tc>
        <w:tc>
          <w:tcPr>
            <w:tcW w:w="1636" w:type="dxa"/>
            <w:gridSpan w:val="2"/>
          </w:tcPr>
          <w:p w:rsidR="007C6E3D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3759AF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b/>
                <w:sz w:val="26"/>
                <w:szCs w:val="26"/>
                <w:lang w:val="tt-RU"/>
              </w:rPr>
            </w:pPr>
            <w:r w:rsidRPr="007C6E3D">
              <w:rPr>
                <w:b/>
                <w:sz w:val="26"/>
                <w:szCs w:val="26"/>
                <w:lang w:val="tt-RU"/>
              </w:rPr>
              <w:t>6 бүлек. Сәламәт тәндә – сәламәт акыл</w:t>
            </w:r>
          </w:p>
        </w:tc>
        <w:tc>
          <w:tcPr>
            <w:tcW w:w="1701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27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>Х. </w:t>
            </w:r>
            <w:proofErr w:type="spellStart"/>
            <w:r w:rsidRPr="007C6E3D">
              <w:rPr>
                <w:sz w:val="26"/>
                <w:szCs w:val="26"/>
              </w:rPr>
              <w:t>Халиков</w:t>
            </w:r>
            <w:proofErr w:type="spellEnd"/>
            <w:r w:rsidRPr="007C6E3D">
              <w:rPr>
                <w:sz w:val="26"/>
                <w:szCs w:val="26"/>
              </w:rPr>
              <w:t xml:space="preserve"> «Хә</w:t>
            </w:r>
            <w:proofErr w:type="gramStart"/>
            <w:r w:rsidRPr="007C6E3D">
              <w:rPr>
                <w:sz w:val="26"/>
                <w:szCs w:val="26"/>
              </w:rPr>
              <w:t>р</w:t>
            </w:r>
            <w:proofErr w:type="gramEnd"/>
            <w:r w:rsidRPr="007C6E3D">
              <w:rPr>
                <w:sz w:val="26"/>
                <w:szCs w:val="26"/>
              </w:rPr>
              <w:t>әкәттә – бәрәкәт» («В движении – сила»), Й. Шарапова «Татарстан – спорт иле» («Татарстан – страна спорта»),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20.03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lastRenderedPageBreak/>
              <w:t>2</w:t>
            </w:r>
            <w:r w:rsidR="007C6E3D"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8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contextualSpacing/>
              <w:jc w:val="both"/>
              <w:rPr>
                <w:b/>
                <w:bCs/>
                <w:i/>
                <w:color w:val="7030A0"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>Дж. </w:t>
            </w:r>
            <w:proofErr w:type="spellStart"/>
            <w:r w:rsidRPr="007C6E3D">
              <w:rPr>
                <w:sz w:val="26"/>
                <w:szCs w:val="26"/>
              </w:rPr>
              <w:t>Дарзаман</w:t>
            </w:r>
            <w:proofErr w:type="spellEnd"/>
            <w:r w:rsidRPr="007C6E3D">
              <w:rPr>
                <w:sz w:val="26"/>
                <w:szCs w:val="26"/>
              </w:rPr>
              <w:t xml:space="preserve"> «Бар да җитез» («Все мы ловкие»), Ш. </w:t>
            </w:r>
            <w:proofErr w:type="spellStart"/>
            <w:r w:rsidRPr="007C6E3D">
              <w:rPr>
                <w:sz w:val="26"/>
                <w:szCs w:val="26"/>
              </w:rPr>
              <w:t>Галиев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Витаминлы</w:t>
            </w:r>
            <w:proofErr w:type="spellEnd"/>
            <w:r w:rsidRPr="007C6E3D">
              <w:rPr>
                <w:sz w:val="26"/>
                <w:szCs w:val="26"/>
              </w:rPr>
              <w:t xml:space="preserve"> хәрефлә</w:t>
            </w:r>
            <w:proofErr w:type="gramStart"/>
            <w:r w:rsidRPr="007C6E3D">
              <w:rPr>
                <w:sz w:val="26"/>
                <w:szCs w:val="26"/>
              </w:rPr>
              <w:t>р</w:t>
            </w:r>
            <w:proofErr w:type="gramEnd"/>
            <w:r w:rsidRPr="007C6E3D">
              <w:rPr>
                <w:sz w:val="26"/>
                <w:szCs w:val="26"/>
              </w:rPr>
              <w:t>» («Витаминные буквы»)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3.04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</w:t>
            </w:r>
            <w:r w:rsidR="007C6E3D"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9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jc w:val="both"/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  <w:lang w:val="tt-RU"/>
              </w:rPr>
              <w:t>С. Ахметзянова «Үрнәк алабыз» («Берём пример»), Р. Миннуллин «Күңелле тәнәфес» («Весёлая перемена»)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10.04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30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>Г. </w:t>
            </w:r>
            <w:proofErr w:type="spellStart"/>
            <w:r w:rsidRPr="007C6E3D">
              <w:rPr>
                <w:sz w:val="26"/>
                <w:szCs w:val="26"/>
              </w:rPr>
              <w:t>Гильманов</w:t>
            </w:r>
            <w:proofErr w:type="spellEnd"/>
            <w:r w:rsidRPr="007C6E3D">
              <w:rPr>
                <w:sz w:val="26"/>
                <w:szCs w:val="26"/>
              </w:rPr>
              <w:t xml:space="preserve"> «Универсиада»</w:t>
            </w:r>
            <w:r w:rsidRPr="007C6E3D">
              <w:rPr>
                <w:sz w:val="26"/>
                <w:szCs w:val="26"/>
                <w:lang w:val="tt-RU"/>
              </w:rPr>
              <w:t>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17.04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7C6E3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3</w:t>
            </w:r>
            <w:r w:rsidR="007C6E3D"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1</w:t>
            </w:r>
          </w:p>
        </w:tc>
        <w:tc>
          <w:tcPr>
            <w:tcW w:w="8826" w:type="dxa"/>
          </w:tcPr>
          <w:p w:rsidR="008D4280" w:rsidRPr="00F216F4" w:rsidRDefault="008D4280" w:rsidP="00762ED9">
            <w:pPr>
              <w:spacing w:line="360" w:lineRule="auto"/>
              <w:jc w:val="both"/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sz w:val="26"/>
                <w:szCs w:val="26"/>
              </w:rPr>
              <w:t>В. </w:t>
            </w:r>
            <w:proofErr w:type="spellStart"/>
            <w:r w:rsidRPr="007C6E3D">
              <w:rPr>
                <w:sz w:val="26"/>
                <w:szCs w:val="26"/>
              </w:rPr>
              <w:t>Мунасыпов</w:t>
            </w:r>
            <w:proofErr w:type="spellEnd"/>
            <w:r w:rsidRPr="007C6E3D">
              <w:rPr>
                <w:sz w:val="26"/>
                <w:szCs w:val="26"/>
              </w:rPr>
              <w:t xml:space="preserve"> «</w:t>
            </w:r>
            <w:proofErr w:type="spellStart"/>
            <w:r w:rsidRPr="007C6E3D">
              <w:rPr>
                <w:sz w:val="26"/>
                <w:szCs w:val="26"/>
              </w:rPr>
              <w:t>Шифалы</w:t>
            </w:r>
            <w:proofErr w:type="spellEnd"/>
            <w:r w:rsidRPr="007C6E3D">
              <w:rPr>
                <w:sz w:val="26"/>
                <w:szCs w:val="26"/>
              </w:rPr>
              <w:t xml:space="preserve"> </w:t>
            </w:r>
            <w:proofErr w:type="spellStart"/>
            <w:r w:rsidRPr="007C6E3D">
              <w:rPr>
                <w:sz w:val="26"/>
                <w:szCs w:val="26"/>
              </w:rPr>
              <w:t>табиблар</w:t>
            </w:r>
            <w:proofErr w:type="spellEnd"/>
            <w:r w:rsidRPr="007C6E3D">
              <w:rPr>
                <w:sz w:val="26"/>
                <w:szCs w:val="26"/>
              </w:rPr>
              <w:t>» («Полезные доктора»)</w:t>
            </w:r>
            <w:r w:rsidR="00F216F4">
              <w:rPr>
                <w:sz w:val="26"/>
                <w:szCs w:val="26"/>
                <w:lang w:val="tt-RU"/>
              </w:rPr>
              <w:t>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24.04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DF0A1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3</w:t>
            </w:r>
            <w:r w:rsidR="007C6E3D"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2</w:t>
            </w:r>
          </w:p>
        </w:tc>
        <w:tc>
          <w:tcPr>
            <w:tcW w:w="8826" w:type="dxa"/>
          </w:tcPr>
          <w:p w:rsidR="008D4280" w:rsidRPr="007C6E3D" w:rsidRDefault="00DF0A1D" w:rsidP="007C6E3D">
            <w:pPr>
              <w:rPr>
                <w:sz w:val="26"/>
                <w:szCs w:val="26"/>
                <w:lang w:val="tt-RU" w:eastAsia="en-US"/>
              </w:rPr>
            </w:pPr>
            <w:r>
              <w:rPr>
                <w:color w:val="000000"/>
                <w:sz w:val="26"/>
                <w:szCs w:val="26"/>
                <w:lang w:val="tt-RU" w:eastAsia="en-US"/>
              </w:rPr>
              <w:t xml:space="preserve">Казан-спорт каласы. </w:t>
            </w:r>
            <w:r w:rsidR="007C6E3D" w:rsidRPr="007C6E3D">
              <w:rPr>
                <w:color w:val="000000"/>
                <w:sz w:val="26"/>
                <w:szCs w:val="26"/>
                <w:lang w:val="tt-RU" w:eastAsia="en-US"/>
              </w:rPr>
              <w:t>Йолдыз “Спортчы шүрәле”. Казань – спортивная столица.</w:t>
            </w:r>
          </w:p>
        </w:tc>
        <w:tc>
          <w:tcPr>
            <w:tcW w:w="1701" w:type="dxa"/>
          </w:tcPr>
          <w:p w:rsidR="008D4280" w:rsidRPr="007C6E3D" w:rsidRDefault="007C6E3D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8.05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DF0A1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33</w:t>
            </w:r>
          </w:p>
        </w:tc>
        <w:tc>
          <w:tcPr>
            <w:tcW w:w="8826" w:type="dxa"/>
          </w:tcPr>
          <w:p w:rsidR="008D4280" w:rsidRPr="007C6E3D" w:rsidRDefault="008D4280" w:rsidP="00135BE3">
            <w:pPr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b/>
                <w:sz w:val="26"/>
                <w:szCs w:val="26"/>
                <w:lang w:val="tt-RU" w:eastAsia="en-US"/>
              </w:rPr>
              <w:t>Ел буе алган белемнәрне тикшерү эше.</w:t>
            </w:r>
          </w:p>
        </w:tc>
        <w:tc>
          <w:tcPr>
            <w:tcW w:w="1701" w:type="dxa"/>
          </w:tcPr>
          <w:p w:rsidR="008D4280" w:rsidRPr="007C6E3D" w:rsidRDefault="007C6E3D" w:rsidP="007C6E3D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15.05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  <w:tr w:rsidR="008D4280" w:rsidRPr="00DF0A1D" w:rsidTr="00135BE3">
        <w:tc>
          <w:tcPr>
            <w:tcW w:w="673" w:type="dxa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3</w:t>
            </w:r>
            <w:r w:rsidR="007C6E3D" w:rsidRPr="007C6E3D">
              <w:rPr>
                <w:b/>
                <w:bCs/>
                <w:color w:val="000000"/>
                <w:sz w:val="26"/>
                <w:szCs w:val="26"/>
                <w:lang w:val="tt-RU"/>
              </w:rPr>
              <w:t>4</w:t>
            </w:r>
          </w:p>
        </w:tc>
        <w:tc>
          <w:tcPr>
            <w:tcW w:w="8826" w:type="dxa"/>
          </w:tcPr>
          <w:p w:rsidR="008D4280" w:rsidRPr="007C6E3D" w:rsidRDefault="007C6E3D" w:rsidP="00135BE3">
            <w:pPr>
              <w:rPr>
                <w:b/>
                <w:sz w:val="26"/>
                <w:szCs w:val="26"/>
                <w:lang w:val="tt-RU" w:eastAsia="en-US"/>
              </w:rPr>
            </w:pPr>
            <w:r w:rsidRPr="007C6E3D">
              <w:rPr>
                <w:b/>
                <w:sz w:val="26"/>
                <w:szCs w:val="26"/>
                <w:lang w:val="tt-RU" w:eastAsia="en-US"/>
              </w:rPr>
              <w:t>Йомгаклау дәресе.</w:t>
            </w:r>
          </w:p>
        </w:tc>
        <w:tc>
          <w:tcPr>
            <w:tcW w:w="1701" w:type="dxa"/>
          </w:tcPr>
          <w:p w:rsidR="008D4280" w:rsidRPr="007C6E3D" w:rsidRDefault="007C6E3D" w:rsidP="007C6E3D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tt-RU"/>
              </w:rPr>
              <w:t>22.05</w:t>
            </w:r>
          </w:p>
        </w:tc>
        <w:tc>
          <w:tcPr>
            <w:tcW w:w="1636" w:type="dxa"/>
            <w:gridSpan w:val="2"/>
          </w:tcPr>
          <w:p w:rsidR="008D4280" w:rsidRPr="007C6E3D" w:rsidRDefault="008D4280" w:rsidP="00135BE3">
            <w:pPr>
              <w:tabs>
                <w:tab w:val="left" w:pos="5896"/>
                <w:tab w:val="center" w:pos="7645"/>
              </w:tabs>
              <w:spacing w:line="345" w:lineRule="atLeast"/>
              <w:rPr>
                <w:b/>
                <w:bCs/>
                <w:color w:val="000000"/>
                <w:sz w:val="26"/>
                <w:szCs w:val="26"/>
                <w:lang w:val="tt-RU"/>
              </w:rPr>
            </w:pPr>
          </w:p>
        </w:tc>
      </w:tr>
    </w:tbl>
    <w:p w:rsidR="00627B76" w:rsidRDefault="00D014E0" w:rsidP="00DE309E">
      <w:pPr>
        <w:shd w:val="clear" w:color="auto" w:fill="FFFFFF"/>
        <w:tabs>
          <w:tab w:val="left" w:pos="11030"/>
        </w:tabs>
        <w:rPr>
          <w:b/>
          <w:bCs/>
          <w:color w:val="000000"/>
          <w:sz w:val="26"/>
          <w:szCs w:val="26"/>
          <w:lang w:val="tt-RU"/>
        </w:rPr>
      </w:pPr>
      <w:r w:rsidRPr="007C6E3D">
        <w:rPr>
          <w:b/>
          <w:bCs/>
          <w:color w:val="000000"/>
          <w:sz w:val="26"/>
          <w:szCs w:val="26"/>
          <w:lang w:val="tt-RU"/>
        </w:rPr>
        <w:t> </w:t>
      </w:r>
    </w:p>
    <w:p w:rsidR="00DF0A1D" w:rsidRDefault="00DF0A1D" w:rsidP="00DE309E">
      <w:pPr>
        <w:shd w:val="clear" w:color="auto" w:fill="FFFFFF"/>
        <w:tabs>
          <w:tab w:val="left" w:pos="11030"/>
        </w:tabs>
        <w:rPr>
          <w:b/>
          <w:bCs/>
          <w:color w:val="000000"/>
          <w:sz w:val="26"/>
          <w:szCs w:val="26"/>
          <w:lang w:val="tt-RU"/>
        </w:rPr>
      </w:pPr>
    </w:p>
    <w:p w:rsidR="00DF0A1D" w:rsidRPr="00DB60C8" w:rsidRDefault="00DF0A1D" w:rsidP="00DF0A1D">
      <w:pPr>
        <w:ind w:left="120"/>
      </w:pPr>
      <w:r w:rsidRPr="00DB60C8"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DF0A1D" w:rsidRDefault="00DF0A1D" w:rsidP="00DF0A1D">
      <w:pPr>
        <w:spacing w:line="480" w:lineRule="auto"/>
        <w:ind w:left="120"/>
        <w:rPr>
          <w:b/>
          <w:color w:val="000000"/>
          <w:sz w:val="28"/>
          <w:lang w:val="tt-RU"/>
        </w:rPr>
      </w:pPr>
      <w:r w:rsidRPr="00DB60C8">
        <w:rPr>
          <w:b/>
          <w:color w:val="000000"/>
          <w:sz w:val="28"/>
        </w:rPr>
        <w:t>ОБЯЗАТЕЛЬНЫЕ УЧЕБНЫЕ МАТЕРИАЛЫ ДЛЯ УЧЕНИКА</w:t>
      </w:r>
    </w:p>
    <w:p w:rsidR="00DF0A1D" w:rsidRPr="001249C0" w:rsidRDefault="00DF0A1D" w:rsidP="00DF0A1D">
      <w:pPr>
        <w:shd w:val="clear" w:color="auto" w:fill="FFFFFF"/>
        <w:rPr>
          <w:color w:val="000000"/>
          <w:sz w:val="28"/>
          <w:szCs w:val="28"/>
          <w:lang w:val="tt-RU"/>
        </w:rPr>
      </w:pPr>
      <w:r w:rsidRPr="001249C0">
        <w:rPr>
          <w:b/>
          <w:bCs/>
          <w:color w:val="000000"/>
          <w:sz w:val="28"/>
          <w:szCs w:val="28"/>
          <w:lang w:val="tt-RU"/>
        </w:rPr>
        <w:t>Әдәби уку. 3 нче сыйныф</w:t>
      </w:r>
      <w:r w:rsidR="001249C0" w:rsidRPr="001249C0">
        <w:rPr>
          <w:b/>
          <w:bCs/>
          <w:color w:val="000000"/>
          <w:sz w:val="28"/>
          <w:szCs w:val="28"/>
          <w:lang w:val="tt-RU"/>
        </w:rPr>
        <w:t xml:space="preserve"> өчен дәреслек</w:t>
      </w:r>
      <w:r w:rsidRPr="001249C0">
        <w:rPr>
          <w:b/>
          <w:bCs/>
          <w:color w:val="000000"/>
          <w:sz w:val="28"/>
          <w:szCs w:val="28"/>
          <w:lang w:val="tt-RU"/>
        </w:rPr>
        <w:t>. (Литературное чтение.</w:t>
      </w:r>
      <w:r w:rsidR="001249C0" w:rsidRPr="001249C0"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1249C0">
        <w:rPr>
          <w:b/>
          <w:bCs/>
          <w:color w:val="000000"/>
          <w:sz w:val="28"/>
          <w:szCs w:val="28"/>
          <w:lang w:val="tt-RU"/>
        </w:rPr>
        <w:t>3 класс)</w:t>
      </w:r>
      <w:r w:rsidR="001249C0" w:rsidRPr="001249C0"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1249C0">
        <w:rPr>
          <w:b/>
          <w:bCs/>
          <w:color w:val="000000"/>
          <w:sz w:val="28"/>
          <w:szCs w:val="28"/>
          <w:lang w:val="tt-RU"/>
        </w:rPr>
        <w:t>В трёх частях</w:t>
      </w:r>
      <w:r w:rsidR="001249C0" w:rsidRPr="001249C0">
        <w:rPr>
          <w:b/>
          <w:bCs/>
          <w:color w:val="000000"/>
          <w:sz w:val="28"/>
          <w:szCs w:val="28"/>
          <w:lang w:val="tt-RU"/>
        </w:rPr>
        <w:t xml:space="preserve">/  </w:t>
      </w:r>
      <w:r w:rsidRPr="001249C0">
        <w:rPr>
          <w:color w:val="000000"/>
          <w:sz w:val="28"/>
          <w:szCs w:val="28"/>
          <w:lang w:val="tt-RU"/>
        </w:rPr>
        <w:t>Г.М. Сафиуллина,</w:t>
      </w:r>
      <w:r w:rsidR="001249C0" w:rsidRPr="001249C0">
        <w:rPr>
          <w:color w:val="000000"/>
          <w:sz w:val="28"/>
          <w:szCs w:val="28"/>
          <w:lang w:val="tt-RU"/>
        </w:rPr>
        <w:t xml:space="preserve"> </w:t>
      </w:r>
      <w:r w:rsidRPr="001249C0">
        <w:rPr>
          <w:color w:val="000000"/>
          <w:sz w:val="28"/>
          <w:szCs w:val="28"/>
          <w:lang w:val="tt-RU"/>
        </w:rPr>
        <w:t>Ф.Ф. Хәсәнова,</w:t>
      </w:r>
      <w:r w:rsidR="001249C0" w:rsidRPr="001249C0">
        <w:rPr>
          <w:color w:val="000000"/>
          <w:sz w:val="28"/>
          <w:szCs w:val="28"/>
          <w:lang w:val="tt-RU"/>
        </w:rPr>
        <w:t xml:space="preserve"> </w:t>
      </w:r>
      <w:r w:rsidRPr="001249C0">
        <w:rPr>
          <w:color w:val="000000"/>
          <w:sz w:val="28"/>
          <w:szCs w:val="28"/>
          <w:lang w:val="tt-RU"/>
        </w:rPr>
        <w:t>Ә.Г. Мөхәммәтҗанова</w:t>
      </w:r>
      <w:r w:rsidR="001249C0" w:rsidRPr="001249C0">
        <w:rPr>
          <w:color w:val="000000"/>
          <w:sz w:val="28"/>
          <w:szCs w:val="28"/>
          <w:lang w:val="tt-RU"/>
        </w:rPr>
        <w:t>.</w:t>
      </w:r>
    </w:p>
    <w:p w:rsidR="00DF0A1D" w:rsidRPr="001249C0" w:rsidRDefault="00DF0A1D" w:rsidP="00DF0A1D">
      <w:pPr>
        <w:spacing w:line="480" w:lineRule="auto"/>
        <w:ind w:left="120"/>
        <w:rPr>
          <w:lang w:val="tt-RU"/>
        </w:rPr>
      </w:pPr>
    </w:p>
    <w:p w:rsidR="00DF0A1D" w:rsidRDefault="00DF0A1D" w:rsidP="00DE309E">
      <w:pPr>
        <w:shd w:val="clear" w:color="auto" w:fill="FFFFFF"/>
        <w:tabs>
          <w:tab w:val="left" w:pos="11030"/>
        </w:tabs>
        <w:rPr>
          <w:b/>
          <w:bCs/>
          <w:color w:val="000000"/>
          <w:sz w:val="26"/>
          <w:szCs w:val="26"/>
          <w:lang w:val="tt-RU"/>
        </w:rPr>
      </w:pPr>
    </w:p>
    <w:sectPr w:rsidR="00DF0A1D" w:rsidSect="003759AF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002" w:rsidRDefault="00B61002" w:rsidP="00910B80">
      <w:r>
        <w:separator/>
      </w:r>
    </w:p>
  </w:endnote>
  <w:endnote w:type="continuationSeparator" w:id="0">
    <w:p w:rsidR="00B61002" w:rsidRDefault="00B61002" w:rsidP="00910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B80" w:rsidRDefault="00910B80">
    <w:pPr>
      <w:pStyle w:val="a8"/>
      <w:jc w:val="center"/>
    </w:pPr>
  </w:p>
  <w:p w:rsidR="00910B80" w:rsidRDefault="00910B8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002" w:rsidRDefault="00B61002" w:rsidP="00910B80">
      <w:r>
        <w:separator/>
      </w:r>
    </w:p>
  </w:footnote>
  <w:footnote w:type="continuationSeparator" w:id="0">
    <w:p w:rsidR="00B61002" w:rsidRDefault="00B61002" w:rsidP="00910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E"/>
    <w:multiLevelType w:val="hybridMultilevel"/>
    <w:tmpl w:val="1BEFD79E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F"/>
    <w:multiLevelType w:val="hybridMultilevel"/>
    <w:tmpl w:val="41A7C4C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17D45FE"/>
    <w:multiLevelType w:val="hybridMultilevel"/>
    <w:tmpl w:val="B0D2DFC8"/>
    <w:lvl w:ilvl="0" w:tplc="4AA4F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DE66BE"/>
    <w:multiLevelType w:val="hybridMultilevel"/>
    <w:tmpl w:val="427879E0"/>
    <w:lvl w:ilvl="0" w:tplc="D0F4B5C8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0A0AB7"/>
    <w:multiLevelType w:val="hybridMultilevel"/>
    <w:tmpl w:val="DB922362"/>
    <w:lvl w:ilvl="0" w:tplc="44FE1CDC">
      <w:numFmt w:val="bullet"/>
      <w:lvlText w:val="–"/>
      <w:lvlJc w:val="left"/>
      <w:pPr>
        <w:ind w:left="1429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3A5457"/>
    <w:multiLevelType w:val="hybridMultilevel"/>
    <w:tmpl w:val="BC3E1C9A"/>
    <w:lvl w:ilvl="0" w:tplc="B318470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410D26"/>
    <w:multiLevelType w:val="hybridMultilevel"/>
    <w:tmpl w:val="B7F840A6"/>
    <w:lvl w:ilvl="0" w:tplc="4AA4FEC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89551AB"/>
    <w:multiLevelType w:val="hybridMultilevel"/>
    <w:tmpl w:val="0090F9B4"/>
    <w:lvl w:ilvl="0" w:tplc="44FE1CDC">
      <w:numFmt w:val="bullet"/>
      <w:lvlText w:val="–"/>
      <w:lvlJc w:val="left"/>
      <w:pPr>
        <w:ind w:left="1429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C5024F"/>
    <w:multiLevelType w:val="hybridMultilevel"/>
    <w:tmpl w:val="6FBA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6521A5"/>
    <w:multiLevelType w:val="hybridMultilevel"/>
    <w:tmpl w:val="E66C5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757873"/>
    <w:multiLevelType w:val="hybridMultilevel"/>
    <w:tmpl w:val="485A279C"/>
    <w:lvl w:ilvl="0" w:tplc="4AA4F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91B3C7A"/>
    <w:multiLevelType w:val="hybridMultilevel"/>
    <w:tmpl w:val="8BF4B388"/>
    <w:lvl w:ilvl="0" w:tplc="44FE1CDC">
      <w:numFmt w:val="bullet"/>
      <w:lvlText w:val="–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2E2D6D"/>
    <w:multiLevelType w:val="hybridMultilevel"/>
    <w:tmpl w:val="494C70AE"/>
    <w:lvl w:ilvl="0" w:tplc="44FE1CDC">
      <w:numFmt w:val="bullet"/>
      <w:lvlText w:val="–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236BB9"/>
    <w:multiLevelType w:val="hybridMultilevel"/>
    <w:tmpl w:val="43B836E2"/>
    <w:lvl w:ilvl="0" w:tplc="44FE1CDC">
      <w:numFmt w:val="bullet"/>
      <w:lvlText w:val="–"/>
      <w:lvlJc w:val="left"/>
      <w:pPr>
        <w:ind w:left="1429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114AB1"/>
    <w:multiLevelType w:val="hybridMultilevel"/>
    <w:tmpl w:val="7EAC2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B0386F"/>
    <w:multiLevelType w:val="hybridMultilevel"/>
    <w:tmpl w:val="A85AFE6E"/>
    <w:lvl w:ilvl="0" w:tplc="A100EDBA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3"/>
  </w:num>
  <w:num w:numId="5">
    <w:abstractNumId w:val="12"/>
  </w:num>
  <w:num w:numId="6">
    <w:abstractNumId w:val="12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9"/>
  </w:num>
  <w:num w:numId="18">
    <w:abstractNumId w:val="6"/>
  </w:num>
  <w:num w:numId="19">
    <w:abstractNumId w:val="15"/>
  </w:num>
  <w:num w:numId="20">
    <w:abstractNumId w:val="13"/>
  </w:num>
  <w:num w:numId="21">
    <w:abstractNumId w:val="17"/>
  </w:num>
  <w:num w:numId="22">
    <w:abstractNumId w:val="0"/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4E0"/>
    <w:rsid w:val="000276DC"/>
    <w:rsid w:val="00037B53"/>
    <w:rsid w:val="00045091"/>
    <w:rsid w:val="00047684"/>
    <w:rsid w:val="00054DA5"/>
    <w:rsid w:val="0005792D"/>
    <w:rsid w:val="00073068"/>
    <w:rsid w:val="00075108"/>
    <w:rsid w:val="00082BD0"/>
    <w:rsid w:val="00091437"/>
    <w:rsid w:val="000A2563"/>
    <w:rsid w:val="000A2799"/>
    <w:rsid w:val="000B204A"/>
    <w:rsid w:val="000D26AC"/>
    <w:rsid w:val="000D55C0"/>
    <w:rsid w:val="000D580D"/>
    <w:rsid w:val="000D6F21"/>
    <w:rsid w:val="000E3495"/>
    <w:rsid w:val="000E5DD9"/>
    <w:rsid w:val="000F3550"/>
    <w:rsid w:val="001249C0"/>
    <w:rsid w:val="00135BE3"/>
    <w:rsid w:val="00144DAF"/>
    <w:rsid w:val="0015188A"/>
    <w:rsid w:val="001556D5"/>
    <w:rsid w:val="00164E2D"/>
    <w:rsid w:val="00165E91"/>
    <w:rsid w:val="00175FF0"/>
    <w:rsid w:val="00184E72"/>
    <w:rsid w:val="001C4B1A"/>
    <w:rsid w:val="001C64DD"/>
    <w:rsid w:val="001C6C8B"/>
    <w:rsid w:val="001E5905"/>
    <w:rsid w:val="001F248C"/>
    <w:rsid w:val="001F6DB4"/>
    <w:rsid w:val="00215D9A"/>
    <w:rsid w:val="00234F62"/>
    <w:rsid w:val="002408D4"/>
    <w:rsid w:val="00242A3E"/>
    <w:rsid w:val="002743A9"/>
    <w:rsid w:val="00281FEA"/>
    <w:rsid w:val="00284C75"/>
    <w:rsid w:val="00290D78"/>
    <w:rsid w:val="002B4CA8"/>
    <w:rsid w:val="002B6CC0"/>
    <w:rsid w:val="002D595B"/>
    <w:rsid w:val="002D640E"/>
    <w:rsid w:val="002E336D"/>
    <w:rsid w:val="002F3D88"/>
    <w:rsid w:val="00313049"/>
    <w:rsid w:val="003170F0"/>
    <w:rsid w:val="003303D0"/>
    <w:rsid w:val="0036149E"/>
    <w:rsid w:val="003759AF"/>
    <w:rsid w:val="003A0880"/>
    <w:rsid w:val="003A4303"/>
    <w:rsid w:val="003B0208"/>
    <w:rsid w:val="003B213D"/>
    <w:rsid w:val="003B4095"/>
    <w:rsid w:val="003C4241"/>
    <w:rsid w:val="003D314C"/>
    <w:rsid w:val="003D6534"/>
    <w:rsid w:val="003F5C10"/>
    <w:rsid w:val="00401306"/>
    <w:rsid w:val="00402B80"/>
    <w:rsid w:val="00450039"/>
    <w:rsid w:val="004560B6"/>
    <w:rsid w:val="0048101C"/>
    <w:rsid w:val="004867A6"/>
    <w:rsid w:val="0049197E"/>
    <w:rsid w:val="004B0501"/>
    <w:rsid w:val="004B14C0"/>
    <w:rsid w:val="004B6165"/>
    <w:rsid w:val="004E6E9E"/>
    <w:rsid w:val="005122C4"/>
    <w:rsid w:val="00516552"/>
    <w:rsid w:val="00526C01"/>
    <w:rsid w:val="00533963"/>
    <w:rsid w:val="00537AC6"/>
    <w:rsid w:val="00542F60"/>
    <w:rsid w:val="00560066"/>
    <w:rsid w:val="0056061A"/>
    <w:rsid w:val="0059518F"/>
    <w:rsid w:val="00596D49"/>
    <w:rsid w:val="005C7300"/>
    <w:rsid w:val="005D22C8"/>
    <w:rsid w:val="005D4FDF"/>
    <w:rsid w:val="005E72BE"/>
    <w:rsid w:val="005F43BE"/>
    <w:rsid w:val="005F58A8"/>
    <w:rsid w:val="00604031"/>
    <w:rsid w:val="00611411"/>
    <w:rsid w:val="00627B76"/>
    <w:rsid w:val="00683B95"/>
    <w:rsid w:val="006B2F37"/>
    <w:rsid w:val="006C2DB9"/>
    <w:rsid w:val="006C700E"/>
    <w:rsid w:val="006E4F96"/>
    <w:rsid w:val="006F4556"/>
    <w:rsid w:val="006F5E54"/>
    <w:rsid w:val="00706083"/>
    <w:rsid w:val="007403B1"/>
    <w:rsid w:val="00743258"/>
    <w:rsid w:val="00762ED9"/>
    <w:rsid w:val="00771D9D"/>
    <w:rsid w:val="00772B7D"/>
    <w:rsid w:val="00780C06"/>
    <w:rsid w:val="007832FB"/>
    <w:rsid w:val="00794363"/>
    <w:rsid w:val="007A294E"/>
    <w:rsid w:val="007B5AA0"/>
    <w:rsid w:val="007C0CDB"/>
    <w:rsid w:val="007C4A44"/>
    <w:rsid w:val="007C6E3D"/>
    <w:rsid w:val="00803737"/>
    <w:rsid w:val="00812BE6"/>
    <w:rsid w:val="0082788C"/>
    <w:rsid w:val="00853BC9"/>
    <w:rsid w:val="008759CF"/>
    <w:rsid w:val="00895922"/>
    <w:rsid w:val="008B2AD4"/>
    <w:rsid w:val="008C6746"/>
    <w:rsid w:val="008D3AC2"/>
    <w:rsid w:val="008D4280"/>
    <w:rsid w:val="008E7A8C"/>
    <w:rsid w:val="00902ECF"/>
    <w:rsid w:val="00910B80"/>
    <w:rsid w:val="00935C49"/>
    <w:rsid w:val="00944FF2"/>
    <w:rsid w:val="009811A1"/>
    <w:rsid w:val="009864FF"/>
    <w:rsid w:val="009A061D"/>
    <w:rsid w:val="009A3290"/>
    <w:rsid w:val="009B730D"/>
    <w:rsid w:val="009C23B3"/>
    <w:rsid w:val="009E4D9B"/>
    <w:rsid w:val="00A0120D"/>
    <w:rsid w:val="00A07A9A"/>
    <w:rsid w:val="00A10F2B"/>
    <w:rsid w:val="00A45D82"/>
    <w:rsid w:val="00A47D6E"/>
    <w:rsid w:val="00A528A8"/>
    <w:rsid w:val="00A6466A"/>
    <w:rsid w:val="00A663FF"/>
    <w:rsid w:val="00A66F9E"/>
    <w:rsid w:val="00A762DD"/>
    <w:rsid w:val="00AA1FCA"/>
    <w:rsid w:val="00AB0C3B"/>
    <w:rsid w:val="00AC1158"/>
    <w:rsid w:val="00AF59C1"/>
    <w:rsid w:val="00B042F8"/>
    <w:rsid w:val="00B10C51"/>
    <w:rsid w:val="00B21EEF"/>
    <w:rsid w:val="00B45C28"/>
    <w:rsid w:val="00B46187"/>
    <w:rsid w:val="00B61002"/>
    <w:rsid w:val="00BA4AAE"/>
    <w:rsid w:val="00BB7B36"/>
    <w:rsid w:val="00BC472A"/>
    <w:rsid w:val="00BE66E2"/>
    <w:rsid w:val="00C03355"/>
    <w:rsid w:val="00C0724D"/>
    <w:rsid w:val="00C26FD2"/>
    <w:rsid w:val="00C30DB1"/>
    <w:rsid w:val="00C37767"/>
    <w:rsid w:val="00C37F4B"/>
    <w:rsid w:val="00C57100"/>
    <w:rsid w:val="00C63290"/>
    <w:rsid w:val="00C75527"/>
    <w:rsid w:val="00C82155"/>
    <w:rsid w:val="00C85F0C"/>
    <w:rsid w:val="00CA24BC"/>
    <w:rsid w:val="00CB51C9"/>
    <w:rsid w:val="00CC178A"/>
    <w:rsid w:val="00D014E0"/>
    <w:rsid w:val="00D1538D"/>
    <w:rsid w:val="00D44484"/>
    <w:rsid w:val="00D5199A"/>
    <w:rsid w:val="00D852C9"/>
    <w:rsid w:val="00D8545D"/>
    <w:rsid w:val="00D97D48"/>
    <w:rsid w:val="00DB5D77"/>
    <w:rsid w:val="00DC2479"/>
    <w:rsid w:val="00DD07D8"/>
    <w:rsid w:val="00DE2968"/>
    <w:rsid w:val="00DE309E"/>
    <w:rsid w:val="00DE66B9"/>
    <w:rsid w:val="00DE6857"/>
    <w:rsid w:val="00DF0A1D"/>
    <w:rsid w:val="00DF2712"/>
    <w:rsid w:val="00E07370"/>
    <w:rsid w:val="00E117B6"/>
    <w:rsid w:val="00E25F80"/>
    <w:rsid w:val="00E30B1A"/>
    <w:rsid w:val="00E6047F"/>
    <w:rsid w:val="00E641C3"/>
    <w:rsid w:val="00E8669D"/>
    <w:rsid w:val="00EB3F27"/>
    <w:rsid w:val="00ED58D1"/>
    <w:rsid w:val="00F216F4"/>
    <w:rsid w:val="00F23E47"/>
    <w:rsid w:val="00F763E7"/>
    <w:rsid w:val="00F84CEF"/>
    <w:rsid w:val="00F95026"/>
    <w:rsid w:val="00FA113F"/>
    <w:rsid w:val="00FC79D9"/>
    <w:rsid w:val="00FF1E60"/>
    <w:rsid w:val="00FF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014E0"/>
    <w:pPr>
      <w:ind w:left="720"/>
    </w:pPr>
  </w:style>
  <w:style w:type="paragraph" w:customStyle="1" w:styleId="1">
    <w:name w:val="Абзац списка1"/>
    <w:basedOn w:val="a"/>
    <w:uiPriority w:val="99"/>
    <w:rsid w:val="00D014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estern">
    <w:name w:val="western"/>
    <w:basedOn w:val="a"/>
    <w:uiPriority w:val="99"/>
    <w:rsid w:val="00D014E0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D014E0"/>
  </w:style>
  <w:style w:type="paragraph" w:styleId="a5">
    <w:name w:val="Normal (Web)"/>
    <w:basedOn w:val="a"/>
    <w:unhideWhenUsed/>
    <w:rsid w:val="002F3D88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910B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0B80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10B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0B80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1556D5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1556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1">
    <w:name w:val="Средняя сетка 21"/>
    <w:basedOn w:val="a"/>
    <w:uiPriority w:val="1"/>
    <w:qFormat/>
    <w:rsid w:val="00C37767"/>
    <w:pPr>
      <w:numPr>
        <w:numId w:val="22"/>
      </w:numPr>
      <w:spacing w:line="360" w:lineRule="auto"/>
      <w:contextualSpacing/>
      <w:jc w:val="both"/>
      <w:outlineLvl w:val="1"/>
    </w:pPr>
    <w:rPr>
      <w:sz w:val="28"/>
    </w:rPr>
  </w:style>
  <w:style w:type="paragraph" w:styleId="aa">
    <w:name w:val="footnote text"/>
    <w:basedOn w:val="a"/>
    <w:link w:val="ab"/>
    <w:uiPriority w:val="99"/>
    <w:semiHidden/>
    <w:unhideWhenUsed/>
    <w:rsid w:val="003303D0"/>
    <w:rPr>
      <w:rFonts w:ascii="Calibri" w:hAnsi="Calibr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3303D0"/>
    <w:rPr>
      <w:rFonts w:eastAsia="Times New Roman"/>
    </w:rPr>
  </w:style>
  <w:style w:type="character" w:styleId="ac">
    <w:name w:val="footnote reference"/>
    <w:uiPriority w:val="99"/>
    <w:semiHidden/>
    <w:unhideWhenUsed/>
    <w:rsid w:val="003303D0"/>
    <w:rPr>
      <w:vertAlign w:val="superscript"/>
    </w:rPr>
  </w:style>
  <w:style w:type="character" w:styleId="ad">
    <w:name w:val="Hyperlink"/>
    <w:basedOn w:val="a0"/>
    <w:uiPriority w:val="99"/>
    <w:unhideWhenUsed/>
    <w:rsid w:val="003303D0"/>
    <w:rPr>
      <w:color w:val="0000FF"/>
      <w:u w:val="single"/>
    </w:rPr>
  </w:style>
  <w:style w:type="character" w:customStyle="1" w:styleId="ae">
    <w:name w:val="Без интервала Знак"/>
    <w:basedOn w:val="a0"/>
    <w:link w:val="af"/>
    <w:uiPriority w:val="1"/>
    <w:locked/>
    <w:rsid w:val="003303D0"/>
    <w:rPr>
      <w:sz w:val="22"/>
      <w:szCs w:val="22"/>
      <w:lang w:val="ru-RU" w:eastAsia="en-US" w:bidi="ar-SA"/>
    </w:rPr>
  </w:style>
  <w:style w:type="paragraph" w:styleId="af">
    <w:name w:val="No Spacing"/>
    <w:link w:val="ae"/>
    <w:uiPriority w:val="1"/>
    <w:qFormat/>
    <w:rsid w:val="003303D0"/>
    <w:rPr>
      <w:sz w:val="22"/>
      <w:szCs w:val="22"/>
      <w:lang w:eastAsia="en-US"/>
    </w:rPr>
  </w:style>
  <w:style w:type="character" w:styleId="af0">
    <w:name w:val="page number"/>
    <w:basedOn w:val="a0"/>
    <w:uiPriority w:val="99"/>
    <w:rsid w:val="005F43BE"/>
    <w:rPr>
      <w:rFonts w:cs="Times New Roman"/>
    </w:rPr>
  </w:style>
  <w:style w:type="table" w:styleId="af1">
    <w:name w:val="Table Grid"/>
    <w:basedOn w:val="a1"/>
    <w:uiPriority w:val="59"/>
    <w:rsid w:val="007432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84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2982</Words>
  <Characters>17002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10</cp:revision>
  <cp:lastPrinted>2021-09-13T19:02:00Z</cp:lastPrinted>
  <dcterms:created xsi:type="dcterms:W3CDTF">2023-09-02T18:32:00Z</dcterms:created>
  <dcterms:modified xsi:type="dcterms:W3CDTF">2023-09-09T12:02:00Z</dcterms:modified>
</cp:coreProperties>
</file>